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7C622534"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DA3371">
        <w:rPr>
          <w:rFonts w:ascii="Arial" w:eastAsia="Malgun Gothic" w:hAnsi="Arial" w:cs="Arial"/>
          <w:b/>
          <w:lang w:val="en-GB"/>
        </w:rPr>
        <w:t>Qualcomm Incorporated</w:t>
      </w:r>
    </w:p>
    <w:p w14:paraId="6F7E13B0" w14:textId="38E78D94"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C1578A">
        <w:rPr>
          <w:rFonts w:ascii="Arial" w:eastAsia="Batang" w:hAnsi="Arial" w:cs="Arial"/>
          <w:b/>
          <w:bCs/>
          <w:lang w:val="en-GB"/>
        </w:rPr>
        <w:t xml:space="preserve">Considerations on </w:t>
      </w:r>
      <w:r w:rsidR="00C1578A" w:rsidRPr="00C1578A">
        <w:rPr>
          <w:rFonts w:ascii="Arial" w:eastAsia="Batang" w:hAnsi="Arial" w:cs="Arial"/>
          <w:b/>
          <w:bCs/>
          <w:lang w:val="en-GB"/>
        </w:rPr>
        <w:t xml:space="preserve">3GPP </w:t>
      </w:r>
      <w:r w:rsidR="00A57ED9">
        <w:rPr>
          <w:rFonts w:ascii="Arial" w:eastAsia="Batang" w:hAnsi="Arial" w:cs="Arial"/>
          <w:b/>
          <w:bCs/>
          <w:lang w:val="en-GB"/>
        </w:rPr>
        <w:t xml:space="preserve">SA4 </w:t>
      </w:r>
      <w:r w:rsidR="00C1578A" w:rsidRPr="00C1578A">
        <w:rPr>
          <w:rFonts w:ascii="Arial" w:eastAsia="Batang" w:hAnsi="Arial" w:cs="Arial"/>
          <w:b/>
          <w:bCs/>
          <w:lang w:val="en-GB"/>
        </w:rPr>
        <w:t>work on Energy Efficiency</w:t>
      </w:r>
    </w:p>
    <w:p w14:paraId="52C631B6" w14:textId="1C1A3E4E"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5E4466">
        <w:rPr>
          <w:rFonts w:ascii="Arial" w:eastAsia="Batang" w:hAnsi="Arial" w:cs="Arial"/>
          <w:b/>
          <w:bCs/>
          <w:lang w:val="en-GB"/>
        </w:rPr>
        <w:t>5.2</w:t>
      </w:r>
    </w:p>
    <w:p w14:paraId="3706DB92" w14:textId="5E5329D7"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F7672B" w:rsidRPr="000F309B">
        <w:rPr>
          <w:rFonts w:ascii="Arial" w:eastAsia="Batang" w:hAnsi="Arial" w:cs="Arial"/>
          <w:b/>
          <w:bCs/>
          <w:lang w:val="en-GB"/>
        </w:rPr>
        <w:t>Agreement</w:t>
      </w:r>
    </w:p>
    <w:bookmarkEnd w:id="0"/>
    <w:bookmarkEnd w:id="1"/>
    <w:p w14:paraId="7EAC7F6C" w14:textId="4BF0046B" w:rsidR="009254FD" w:rsidRDefault="00EC1ACC" w:rsidP="009254FD">
      <w:pPr>
        <w:pStyle w:val="Heading1"/>
        <w:rPr>
          <w:lang w:val="en-GB" w:eastAsia="ko-KR"/>
        </w:rPr>
      </w:pPr>
      <w:r>
        <w:rPr>
          <w:lang w:val="en-GB" w:eastAsia="ko-KR"/>
        </w:rPr>
        <w:t>1</w:t>
      </w:r>
      <w:r>
        <w:rPr>
          <w:lang w:val="en-GB" w:eastAsia="ko-KR"/>
        </w:rPr>
        <w:tab/>
        <w:t>Introduction</w:t>
      </w:r>
    </w:p>
    <w:p w14:paraId="02BB5858" w14:textId="7B369854" w:rsidR="0054224B" w:rsidRPr="00EA610C" w:rsidRDefault="00C1578A" w:rsidP="00DA662E">
      <w:pPr>
        <w:rPr>
          <w:rFonts w:ascii="Arial" w:hAnsi="Arial" w:cs="Arial"/>
          <w:iCs/>
        </w:rPr>
      </w:pPr>
      <w:r w:rsidRPr="00EA610C">
        <w:rPr>
          <w:rFonts w:ascii="Arial" w:hAnsi="Arial" w:cs="Arial"/>
          <w:iCs/>
        </w:rPr>
        <w:t xml:space="preserve">3GPP SA4 received </w:t>
      </w:r>
      <w:r w:rsidR="002D3FB2" w:rsidRPr="00EA610C">
        <w:rPr>
          <w:rFonts w:ascii="Arial" w:hAnsi="Arial" w:cs="Arial"/>
          <w:iCs/>
        </w:rPr>
        <w:t xml:space="preserve">in S4-230470 an 3GPP-wide LS on </w:t>
      </w:r>
      <w:r w:rsidR="00BA3B66" w:rsidRPr="00EA610C">
        <w:rPr>
          <w:rFonts w:ascii="Arial" w:hAnsi="Arial" w:cs="Arial"/>
          <w:iCs/>
        </w:rPr>
        <w:t xml:space="preserve">3GPP work on Energy Efficiency from SA5. </w:t>
      </w:r>
      <w:r w:rsidR="00176636" w:rsidRPr="00EA610C">
        <w:rPr>
          <w:rFonts w:ascii="Arial" w:hAnsi="Arial" w:cs="Arial"/>
          <w:iCs/>
        </w:rPr>
        <w:t xml:space="preserve">The work addresses three different </w:t>
      </w:r>
      <w:r w:rsidR="00F304E8" w:rsidRPr="00EA610C">
        <w:rPr>
          <w:rFonts w:ascii="Arial" w:hAnsi="Arial" w:cs="Arial"/>
          <w:iCs/>
        </w:rPr>
        <w:t>perspectives</w:t>
      </w:r>
      <w:r w:rsidR="00EA610C">
        <w:rPr>
          <w:rFonts w:ascii="Arial" w:hAnsi="Arial" w:cs="Arial"/>
          <w:iCs/>
        </w:rPr>
        <w:t>:</w:t>
      </w:r>
    </w:p>
    <w:p w14:paraId="2340F661" w14:textId="77777777" w:rsidR="00F304E8" w:rsidRDefault="00F304E8" w:rsidP="00F304E8">
      <w:pPr>
        <w:pStyle w:val="ListParagraph"/>
        <w:numPr>
          <w:ilvl w:val="0"/>
          <w:numId w:val="9"/>
        </w:numPr>
        <w:rPr>
          <w:rFonts w:ascii="Arial" w:hAnsi="Arial" w:cs="Arial"/>
          <w:iCs/>
        </w:rPr>
      </w:pPr>
      <w:r>
        <w:rPr>
          <w:rFonts w:ascii="Arial" w:hAnsi="Arial" w:cs="Arial"/>
          <w:iCs/>
          <w:u w:val="single"/>
        </w:rPr>
        <w:t>Energy Efficiency</w:t>
      </w:r>
      <w:r>
        <w:rPr>
          <w:rFonts w:ascii="Arial" w:hAnsi="Arial" w:cs="Arial"/>
          <w:iCs/>
        </w:rPr>
        <w:t xml:space="preserve"> (EE), which includes:</w:t>
      </w:r>
    </w:p>
    <w:p w14:paraId="0E38A62E" w14:textId="77777777" w:rsidR="00F304E8" w:rsidRDefault="00F304E8" w:rsidP="00F304E8">
      <w:pPr>
        <w:pStyle w:val="ListParagraph"/>
        <w:numPr>
          <w:ilvl w:val="1"/>
          <w:numId w:val="9"/>
        </w:numPr>
        <w:rPr>
          <w:rFonts w:ascii="Arial" w:hAnsi="Arial" w:cs="Arial"/>
          <w:iCs/>
        </w:rPr>
      </w:pPr>
      <w:r>
        <w:rPr>
          <w:rFonts w:ascii="Arial" w:hAnsi="Arial" w:cs="Arial"/>
          <w:iCs/>
        </w:rPr>
        <w:t xml:space="preserve">Defining KPIs to measure the energy efficiency of 5G network entities such as </w:t>
      </w:r>
      <w:proofErr w:type="gramStart"/>
      <w:r>
        <w:rPr>
          <w:rFonts w:ascii="Arial" w:hAnsi="Arial" w:cs="Arial"/>
          <w:iCs/>
        </w:rPr>
        <w:t>e.g.</w:t>
      </w:r>
      <w:proofErr w:type="gramEnd"/>
      <w:r>
        <w:rPr>
          <w:rFonts w:ascii="Arial" w:hAnsi="Arial" w:cs="Arial"/>
          <w:iCs/>
        </w:rPr>
        <w:t xml:space="preserve"> 5G core network, 5G RAN, network slices, etc.</w:t>
      </w:r>
    </w:p>
    <w:p w14:paraId="2E4BFC5E" w14:textId="77777777" w:rsidR="00F304E8" w:rsidRDefault="00F304E8" w:rsidP="00F304E8">
      <w:pPr>
        <w:pStyle w:val="ListParagraph"/>
        <w:numPr>
          <w:ilvl w:val="1"/>
          <w:numId w:val="9"/>
        </w:numPr>
        <w:rPr>
          <w:rFonts w:ascii="Arial" w:hAnsi="Arial" w:cs="Arial"/>
          <w:iCs/>
        </w:rPr>
      </w:pPr>
      <w:r>
        <w:rPr>
          <w:rFonts w:ascii="Arial" w:hAnsi="Arial" w:cs="Arial"/>
          <w:iCs/>
        </w:rPr>
        <w:t>Defining new or using already defined performance measurements / metrics to build EE KPIs</w:t>
      </w:r>
    </w:p>
    <w:p w14:paraId="341D6AD4" w14:textId="77777777" w:rsidR="00F304E8" w:rsidRDefault="00F304E8" w:rsidP="00F304E8">
      <w:pPr>
        <w:pStyle w:val="ListParagraph"/>
        <w:numPr>
          <w:ilvl w:val="1"/>
          <w:numId w:val="9"/>
        </w:numPr>
        <w:rPr>
          <w:rFonts w:ascii="Arial" w:hAnsi="Arial" w:cs="Arial"/>
          <w:iCs/>
        </w:rPr>
      </w:pPr>
      <w:r>
        <w:rPr>
          <w:rFonts w:ascii="Arial" w:hAnsi="Arial" w:cs="Arial"/>
          <w:iCs/>
        </w:rPr>
        <w:t>Specifying the measurement and collection method(s)</w:t>
      </w:r>
    </w:p>
    <w:p w14:paraId="67982832" w14:textId="77777777" w:rsidR="00F304E8" w:rsidRDefault="00F304E8" w:rsidP="00F304E8">
      <w:pPr>
        <w:pStyle w:val="ListParagraph"/>
        <w:numPr>
          <w:ilvl w:val="0"/>
          <w:numId w:val="9"/>
        </w:numPr>
        <w:rPr>
          <w:rFonts w:ascii="Arial" w:hAnsi="Arial" w:cs="Arial"/>
          <w:iCs/>
        </w:rPr>
      </w:pPr>
      <w:r>
        <w:rPr>
          <w:rFonts w:ascii="Arial" w:hAnsi="Arial" w:cs="Arial"/>
          <w:iCs/>
          <w:u w:val="single"/>
        </w:rPr>
        <w:t>Energy Saving</w:t>
      </w:r>
      <w:r>
        <w:rPr>
          <w:rFonts w:ascii="Arial" w:hAnsi="Arial" w:cs="Arial"/>
          <w:iCs/>
        </w:rPr>
        <w:t xml:space="preserve"> (ES), </w:t>
      </w:r>
      <w:proofErr w:type="gramStart"/>
      <w:r>
        <w:rPr>
          <w:rFonts w:ascii="Arial" w:hAnsi="Arial" w:cs="Arial"/>
          <w:iCs/>
        </w:rPr>
        <w:t>i.e.</w:t>
      </w:r>
      <w:proofErr w:type="gramEnd"/>
      <w:r>
        <w:rPr>
          <w:rFonts w:ascii="Arial" w:hAnsi="Arial" w:cs="Arial"/>
          <w:iCs/>
        </w:rPr>
        <w:t xml:space="preserve"> the optimization (by the network operator) of the energy efficiency of the 5G network entities, which includes:</w:t>
      </w:r>
    </w:p>
    <w:p w14:paraId="534AF68E" w14:textId="77777777" w:rsidR="00F304E8" w:rsidRDefault="00F304E8" w:rsidP="00F304E8">
      <w:pPr>
        <w:pStyle w:val="ListParagraph"/>
        <w:numPr>
          <w:ilvl w:val="1"/>
          <w:numId w:val="9"/>
        </w:numPr>
        <w:rPr>
          <w:rFonts w:ascii="Arial" w:hAnsi="Arial" w:cs="Arial"/>
          <w:iCs/>
        </w:rPr>
      </w:pPr>
      <w:r>
        <w:rPr>
          <w:rFonts w:ascii="Arial" w:hAnsi="Arial" w:cs="Arial"/>
          <w:iCs/>
        </w:rPr>
        <w:t xml:space="preserve">Describing use cases / scenarios in which energy savings may be achieved, and related </w:t>
      </w:r>
      <w:proofErr w:type="gramStart"/>
      <w:r>
        <w:rPr>
          <w:rFonts w:ascii="Arial" w:hAnsi="Arial" w:cs="Arial"/>
          <w:iCs/>
        </w:rPr>
        <w:t>requirements</w:t>
      </w:r>
      <w:proofErr w:type="gramEnd"/>
    </w:p>
    <w:p w14:paraId="7DE1911B" w14:textId="77777777" w:rsidR="00F304E8" w:rsidRDefault="00F304E8" w:rsidP="00F304E8">
      <w:pPr>
        <w:pStyle w:val="ListParagraph"/>
        <w:numPr>
          <w:ilvl w:val="1"/>
          <w:numId w:val="9"/>
        </w:numPr>
        <w:rPr>
          <w:rFonts w:ascii="Arial" w:hAnsi="Arial" w:cs="Arial"/>
          <w:iCs/>
        </w:rPr>
      </w:pPr>
      <w:r>
        <w:rPr>
          <w:rFonts w:ascii="Arial" w:hAnsi="Arial" w:cs="Arial"/>
          <w:iCs/>
        </w:rPr>
        <w:t xml:space="preserve">Specifying solutions to support these use cases / scenarios and achieve related energy </w:t>
      </w:r>
      <w:proofErr w:type="gramStart"/>
      <w:r>
        <w:rPr>
          <w:rFonts w:ascii="Arial" w:hAnsi="Arial" w:cs="Arial"/>
          <w:iCs/>
        </w:rPr>
        <w:t>savings</w:t>
      </w:r>
      <w:proofErr w:type="gramEnd"/>
    </w:p>
    <w:p w14:paraId="5188ABBF" w14:textId="77777777" w:rsidR="00F304E8" w:rsidRDefault="00F304E8" w:rsidP="00F304E8">
      <w:pPr>
        <w:pStyle w:val="ListParagraph"/>
        <w:numPr>
          <w:ilvl w:val="0"/>
          <w:numId w:val="9"/>
        </w:numPr>
        <w:rPr>
          <w:rFonts w:ascii="Arial" w:hAnsi="Arial" w:cs="Arial"/>
          <w:iCs/>
        </w:rPr>
      </w:pPr>
      <w:r>
        <w:rPr>
          <w:rFonts w:ascii="Arial" w:hAnsi="Arial" w:cs="Arial"/>
          <w:iCs/>
          <w:u w:val="single"/>
        </w:rPr>
        <w:t>Digital Sobriety</w:t>
      </w:r>
      <w:r>
        <w:rPr>
          <w:rFonts w:ascii="Arial" w:hAnsi="Arial" w:cs="Arial"/>
          <w:iCs/>
        </w:rPr>
        <w:t xml:space="preserve"> (DS), </w:t>
      </w:r>
      <w:proofErr w:type="gramStart"/>
      <w:r>
        <w:rPr>
          <w:rFonts w:ascii="Arial" w:hAnsi="Arial" w:cs="Arial"/>
          <w:iCs/>
        </w:rPr>
        <w:t>i.e.</w:t>
      </w:r>
      <w:proofErr w:type="gramEnd"/>
      <w:r>
        <w:rPr>
          <w:rFonts w:ascii="Arial" w:hAnsi="Arial" w:cs="Arial"/>
          <w:iCs/>
        </w:rPr>
        <w:t xml:space="preserve"> the definition and adoption of best practices (by service users) to help save energy in the 5G network, which includes:</w:t>
      </w:r>
    </w:p>
    <w:p w14:paraId="0331B0CE" w14:textId="77777777" w:rsidR="00F304E8" w:rsidRDefault="00F304E8" w:rsidP="00F304E8">
      <w:pPr>
        <w:pStyle w:val="ListParagraph"/>
        <w:numPr>
          <w:ilvl w:val="1"/>
          <w:numId w:val="9"/>
        </w:numPr>
        <w:rPr>
          <w:rFonts w:ascii="Arial" w:hAnsi="Arial" w:cs="Arial"/>
          <w:iCs/>
        </w:rPr>
      </w:pPr>
      <w:r>
        <w:rPr>
          <w:rFonts w:ascii="Arial" w:hAnsi="Arial" w:cs="Arial"/>
          <w:iCs/>
        </w:rPr>
        <w:t xml:space="preserve">Describing use cases / scenarios in which service users may help save energy in the 5G network, </w:t>
      </w:r>
      <w:proofErr w:type="gramStart"/>
      <w:r>
        <w:rPr>
          <w:rFonts w:ascii="Arial" w:hAnsi="Arial" w:cs="Arial"/>
          <w:iCs/>
        </w:rPr>
        <w:t>e.g.</w:t>
      </w:r>
      <w:proofErr w:type="gramEnd"/>
      <w:r>
        <w:rPr>
          <w:rFonts w:ascii="Arial" w:hAnsi="Arial" w:cs="Arial"/>
          <w:iCs/>
        </w:rPr>
        <w:t xml:space="preserve"> by changing their </w:t>
      </w:r>
      <w:proofErr w:type="spellStart"/>
      <w:r>
        <w:rPr>
          <w:rFonts w:ascii="Arial" w:hAnsi="Arial" w:cs="Arial"/>
          <w:iCs/>
        </w:rPr>
        <w:t>behaviour</w:t>
      </w:r>
      <w:proofErr w:type="spellEnd"/>
    </w:p>
    <w:p w14:paraId="24589053" w14:textId="77777777" w:rsidR="00F304E8" w:rsidRDefault="00F304E8" w:rsidP="00F304E8">
      <w:pPr>
        <w:pStyle w:val="ListParagraph"/>
        <w:numPr>
          <w:ilvl w:val="1"/>
          <w:numId w:val="9"/>
        </w:numPr>
        <w:rPr>
          <w:rFonts w:ascii="Arial" w:hAnsi="Arial" w:cs="Arial"/>
          <w:iCs/>
        </w:rPr>
      </w:pPr>
      <w:r>
        <w:rPr>
          <w:rFonts w:ascii="Arial" w:hAnsi="Arial" w:cs="Arial"/>
          <w:iCs/>
        </w:rPr>
        <w:t xml:space="preserve">By extension, it is proposed that digital sobriety also includes how 3GPP may help save energy in the 5G network, </w:t>
      </w:r>
      <w:proofErr w:type="gramStart"/>
      <w:r>
        <w:rPr>
          <w:rFonts w:ascii="Arial" w:hAnsi="Arial" w:cs="Arial"/>
          <w:iCs/>
        </w:rPr>
        <w:t>e.g.</w:t>
      </w:r>
      <w:proofErr w:type="gramEnd"/>
      <w:r>
        <w:rPr>
          <w:rFonts w:ascii="Arial" w:hAnsi="Arial" w:cs="Arial"/>
          <w:iCs/>
        </w:rPr>
        <w:t xml:space="preserve"> by designing sober, eco-friendly solutions. As an example, amongst various candidate solutions proposed in 3GPP WGs to support use cases / scenarios and requirements, some of them may be more digital sober than others by requiring less volume of data to be processed, stored, transported. This eco-friendly aspect should be considered when selecting the final solution.</w:t>
      </w:r>
    </w:p>
    <w:p w14:paraId="6F685400" w14:textId="3FBAF3D2" w:rsidR="00BA399A" w:rsidRDefault="008A0DDB" w:rsidP="00F304E8">
      <w:pPr>
        <w:rPr>
          <w:rFonts w:ascii="Arial" w:hAnsi="Arial" w:cs="Arial"/>
          <w:iCs/>
        </w:rPr>
      </w:pPr>
      <w:r>
        <w:rPr>
          <w:rFonts w:ascii="Arial" w:hAnsi="Arial" w:cs="Arial"/>
          <w:iCs/>
        </w:rPr>
        <w:t>A table is provided to collect work items related to these three pillars.</w:t>
      </w:r>
    </w:p>
    <w:p w14:paraId="5B6D3EAD" w14:textId="693D4AB8" w:rsidR="00BA399A" w:rsidRDefault="00BA399A" w:rsidP="00F304E8">
      <w:pPr>
        <w:rPr>
          <w:rFonts w:ascii="Arial" w:hAnsi="Arial" w:cs="Arial"/>
          <w:iCs/>
        </w:rPr>
      </w:pPr>
      <w:r>
        <w:rPr>
          <w:rFonts w:ascii="Arial" w:hAnsi="Arial" w:cs="Arial"/>
          <w:iCs/>
        </w:rPr>
        <w:t xml:space="preserve">SA4, among other 3GPP WGs, is asked </w:t>
      </w:r>
      <w:proofErr w:type="gramStart"/>
      <w:r>
        <w:rPr>
          <w:rFonts w:ascii="Arial" w:hAnsi="Arial" w:cs="Arial"/>
          <w:iCs/>
        </w:rPr>
        <w:t>to</w:t>
      </w:r>
      <w:proofErr w:type="gramEnd"/>
    </w:p>
    <w:p w14:paraId="7A1BC8F0" w14:textId="144F4005" w:rsidR="00BA399A" w:rsidRPr="00BA399A" w:rsidRDefault="00BA399A" w:rsidP="00BA399A">
      <w:pPr>
        <w:pStyle w:val="ListParagraph"/>
        <w:numPr>
          <w:ilvl w:val="0"/>
          <w:numId w:val="11"/>
        </w:numPr>
        <w:rPr>
          <w:rFonts w:ascii="Arial" w:hAnsi="Arial" w:cs="Arial"/>
        </w:rPr>
      </w:pPr>
      <w:r w:rsidRPr="00BA399A">
        <w:rPr>
          <w:rFonts w:ascii="Arial" w:hAnsi="Arial" w:cs="Arial"/>
        </w:rPr>
        <w:t xml:space="preserve">Please correct and/or complement the table present in the attached document if and </w:t>
      </w:r>
      <w:proofErr w:type="gramStart"/>
      <w:r w:rsidRPr="00BA399A">
        <w:rPr>
          <w:rFonts w:ascii="Arial" w:hAnsi="Arial" w:cs="Arial"/>
        </w:rPr>
        <w:t>where</w:t>
      </w:r>
      <w:proofErr w:type="gramEnd"/>
      <w:r w:rsidRPr="00BA399A">
        <w:rPr>
          <w:rFonts w:ascii="Arial" w:hAnsi="Arial" w:cs="Arial"/>
        </w:rPr>
        <w:t xml:space="preserve"> deemed appropriate,</w:t>
      </w:r>
    </w:p>
    <w:p w14:paraId="16F88757" w14:textId="4397B440" w:rsidR="00BA399A" w:rsidRPr="00BA399A" w:rsidRDefault="00BA399A" w:rsidP="00BA399A">
      <w:pPr>
        <w:pStyle w:val="ListParagraph"/>
        <w:numPr>
          <w:ilvl w:val="0"/>
          <w:numId w:val="11"/>
        </w:numPr>
        <w:rPr>
          <w:rFonts w:ascii="Arial" w:hAnsi="Arial" w:cs="Arial"/>
        </w:rPr>
      </w:pPr>
      <w:r w:rsidRPr="00BA399A">
        <w:rPr>
          <w:rFonts w:ascii="Arial" w:hAnsi="Arial" w:cs="Arial"/>
        </w:rPr>
        <w:t>Please keep SA5 informed in case of new Rel-18 SI/WI addressing energy efficiency and/or energy saving and/or digital sobriety, so that SA5 can maintain such information for the Rel-18 or later release timeframe.</w:t>
      </w:r>
    </w:p>
    <w:p w14:paraId="2BE60D49" w14:textId="76897F0B" w:rsidR="00F304E8" w:rsidRPr="008A0DDB" w:rsidRDefault="008A0DDB" w:rsidP="00DA662E">
      <w:pPr>
        <w:rPr>
          <w:rFonts w:ascii="Arial" w:hAnsi="Arial" w:cs="Arial"/>
          <w:iCs/>
        </w:rPr>
      </w:pPr>
      <w:r>
        <w:rPr>
          <w:rFonts w:ascii="Arial" w:hAnsi="Arial" w:cs="Arial"/>
          <w:iCs/>
        </w:rPr>
        <w:t>This document provides some initial considerations on this matter from an SA4 perspective.</w:t>
      </w:r>
    </w:p>
    <w:p w14:paraId="19706422" w14:textId="467776C1" w:rsidR="00F31788" w:rsidRDefault="00B044DE" w:rsidP="00F31788">
      <w:pPr>
        <w:pStyle w:val="Heading1"/>
        <w:rPr>
          <w:lang w:val="en-GB" w:eastAsia="ko-KR"/>
        </w:rPr>
      </w:pPr>
      <w:r>
        <w:rPr>
          <w:lang w:val="en-GB" w:eastAsia="ko-KR"/>
        </w:rPr>
        <w:t>2</w:t>
      </w:r>
      <w:r w:rsidR="00F31788">
        <w:rPr>
          <w:lang w:val="en-GB" w:eastAsia="ko-KR"/>
        </w:rPr>
        <w:tab/>
      </w:r>
      <w:r w:rsidR="00CC2E75">
        <w:rPr>
          <w:lang w:val="en-GB" w:eastAsia="ko-KR"/>
        </w:rPr>
        <w:t>Considerations of SA4 Perspective on Energy Savings</w:t>
      </w:r>
    </w:p>
    <w:p w14:paraId="74135811" w14:textId="61706FD0" w:rsidR="002E3E6A" w:rsidRPr="00EA610C" w:rsidRDefault="00776098" w:rsidP="00CC2E75">
      <w:pPr>
        <w:rPr>
          <w:rFonts w:ascii="Arial" w:hAnsi="Arial" w:cs="Arial"/>
          <w:iCs/>
        </w:rPr>
      </w:pPr>
      <w:r w:rsidRPr="00EA610C">
        <w:rPr>
          <w:rFonts w:ascii="Arial" w:hAnsi="Arial" w:cs="Arial"/>
          <w:iCs/>
        </w:rPr>
        <w:t>When reviewing the request</w:t>
      </w:r>
      <w:r w:rsidR="004A779E" w:rsidRPr="00EA610C">
        <w:rPr>
          <w:rFonts w:ascii="Arial" w:hAnsi="Arial" w:cs="Arial"/>
          <w:iCs/>
        </w:rPr>
        <w:t xml:space="preserve"> from SA4, at this stage 3GPP SA4 does not have any specific ongoing work on any of this matter.</w:t>
      </w:r>
      <w:r w:rsidR="002E5E3C" w:rsidRPr="00EA610C">
        <w:rPr>
          <w:rFonts w:ascii="Arial" w:hAnsi="Arial" w:cs="Arial"/>
          <w:iCs/>
        </w:rPr>
        <w:t xml:space="preserve"> At the same time, 3GPP SA4 work is often guided by </w:t>
      </w:r>
      <w:r w:rsidR="00F93B05" w:rsidRPr="00EA610C">
        <w:rPr>
          <w:rFonts w:ascii="Arial" w:hAnsi="Arial" w:cs="Arial"/>
          <w:iCs/>
        </w:rPr>
        <w:t xml:space="preserve">metrics and KPIs </w:t>
      </w:r>
      <w:r w:rsidR="002E5E3C" w:rsidRPr="00EA610C">
        <w:rPr>
          <w:rFonts w:ascii="Arial" w:hAnsi="Arial" w:cs="Arial"/>
          <w:iCs/>
        </w:rPr>
        <w:t xml:space="preserve">related to power-savings, implementation constraints and aspects related to general efficiency </w:t>
      </w:r>
      <w:r w:rsidR="002E3E6A" w:rsidRPr="00EA610C">
        <w:rPr>
          <w:rFonts w:ascii="Arial" w:hAnsi="Arial" w:cs="Arial"/>
          <w:iCs/>
        </w:rPr>
        <w:t>for media services.</w:t>
      </w:r>
    </w:p>
    <w:p w14:paraId="426E7495" w14:textId="70FFB984" w:rsidR="0035582B" w:rsidRPr="00EA610C" w:rsidRDefault="002E3E6A" w:rsidP="00CC2E75">
      <w:pPr>
        <w:rPr>
          <w:rFonts w:ascii="Arial" w:hAnsi="Arial" w:cs="Arial"/>
          <w:iCs/>
        </w:rPr>
      </w:pPr>
      <w:r w:rsidRPr="00EA610C">
        <w:rPr>
          <w:rFonts w:ascii="Arial" w:hAnsi="Arial" w:cs="Arial"/>
          <w:iCs/>
        </w:rPr>
        <w:t xml:space="preserve">Based on this, 3GPP SA4 specifications may be listed as whole in the response. However, this </w:t>
      </w:r>
      <w:proofErr w:type="gramStart"/>
      <w:r w:rsidRPr="00EA610C">
        <w:rPr>
          <w:rFonts w:ascii="Arial" w:hAnsi="Arial" w:cs="Arial"/>
          <w:iCs/>
        </w:rPr>
        <w:t xml:space="preserve">in itself </w:t>
      </w:r>
      <w:r w:rsidR="003E443E" w:rsidRPr="00EA610C">
        <w:rPr>
          <w:rFonts w:ascii="Arial" w:hAnsi="Arial" w:cs="Arial"/>
          <w:iCs/>
        </w:rPr>
        <w:t>seems</w:t>
      </w:r>
      <w:proofErr w:type="gramEnd"/>
      <w:r w:rsidR="003E443E" w:rsidRPr="00EA610C">
        <w:rPr>
          <w:rFonts w:ascii="Arial" w:hAnsi="Arial" w:cs="Arial"/>
          <w:iCs/>
        </w:rPr>
        <w:t xml:space="preserve"> un</w:t>
      </w:r>
      <w:r w:rsidRPr="00EA610C">
        <w:rPr>
          <w:rFonts w:ascii="Arial" w:hAnsi="Arial" w:cs="Arial"/>
          <w:iCs/>
        </w:rPr>
        <w:t xml:space="preserve">suitable, in particular </w:t>
      </w:r>
      <w:r w:rsidR="00417303" w:rsidRPr="00EA610C">
        <w:rPr>
          <w:rFonts w:ascii="Arial" w:hAnsi="Arial" w:cs="Arial"/>
          <w:iCs/>
        </w:rPr>
        <w:t>as the specific issues related to the requests above may not be obvious.</w:t>
      </w:r>
      <w:r w:rsidR="002E5E3C" w:rsidRPr="00EA610C">
        <w:rPr>
          <w:rFonts w:ascii="Arial" w:hAnsi="Arial" w:cs="Arial"/>
          <w:iCs/>
        </w:rPr>
        <w:t xml:space="preserve"> </w:t>
      </w:r>
      <w:proofErr w:type="gramStart"/>
      <w:r w:rsidR="00F17967" w:rsidRPr="00EA610C">
        <w:rPr>
          <w:rFonts w:ascii="Arial" w:hAnsi="Arial" w:cs="Arial"/>
          <w:iCs/>
        </w:rPr>
        <w:t>In order to</w:t>
      </w:r>
      <w:proofErr w:type="gramEnd"/>
      <w:r w:rsidR="00F17967" w:rsidRPr="00EA610C">
        <w:rPr>
          <w:rFonts w:ascii="Arial" w:hAnsi="Arial" w:cs="Arial"/>
          <w:iCs/>
        </w:rPr>
        <w:t xml:space="preserve"> change this in the future, it may be useful to accompany ongoing and new work to include aspects around “Energy Savings”. </w:t>
      </w:r>
      <w:r w:rsidR="002C2C43" w:rsidRPr="00EA610C">
        <w:rPr>
          <w:rFonts w:ascii="Arial" w:hAnsi="Arial" w:cs="Arial"/>
          <w:iCs/>
        </w:rPr>
        <w:t>However, we do not consider that “Energy Savings” are the appropriate question to be attached, but to just raise awareness to Energy consumption, similar as for example done on Security and Privacy considera</w:t>
      </w:r>
      <w:r w:rsidR="00974C0F" w:rsidRPr="00EA610C">
        <w:rPr>
          <w:rFonts w:ascii="Arial" w:hAnsi="Arial" w:cs="Arial"/>
          <w:iCs/>
        </w:rPr>
        <w:t>tions in certain services.</w:t>
      </w:r>
      <w:r w:rsidR="00F93B05" w:rsidRPr="00EA610C">
        <w:rPr>
          <w:rFonts w:ascii="Arial" w:hAnsi="Arial" w:cs="Arial"/>
          <w:iCs/>
        </w:rPr>
        <w:t xml:space="preserve"> Just think about it.</w:t>
      </w:r>
    </w:p>
    <w:p w14:paraId="6C296C83" w14:textId="5CED7EB7" w:rsidR="0063032C" w:rsidRPr="00EA610C" w:rsidRDefault="0063032C" w:rsidP="00CC2E75">
      <w:pPr>
        <w:rPr>
          <w:rFonts w:ascii="Arial" w:hAnsi="Arial" w:cs="Arial"/>
        </w:rPr>
      </w:pPr>
      <w:r>
        <w:rPr>
          <w:rFonts w:ascii="Arial" w:hAnsi="Arial" w:cs="Arial"/>
        </w:rPr>
        <w:t xml:space="preserve">Furthermore, </w:t>
      </w:r>
      <w:r w:rsidR="0092241F">
        <w:rPr>
          <w:rFonts w:ascii="Arial" w:hAnsi="Arial" w:cs="Arial"/>
        </w:rPr>
        <w:t xml:space="preserve">it is important not to mislead </w:t>
      </w:r>
      <w:r w:rsidR="001F0DE3">
        <w:rPr>
          <w:rFonts w:ascii="Arial" w:hAnsi="Arial" w:cs="Arial"/>
        </w:rPr>
        <w:t xml:space="preserve">the industry into </w:t>
      </w:r>
      <w:r w:rsidR="00D410D9">
        <w:rPr>
          <w:rFonts w:ascii="Arial" w:hAnsi="Arial" w:cs="Arial"/>
        </w:rPr>
        <w:t xml:space="preserve">two potential pitfalls when </w:t>
      </w:r>
      <w:r w:rsidR="00417BB2">
        <w:rPr>
          <w:rFonts w:ascii="Arial" w:hAnsi="Arial" w:cs="Arial"/>
        </w:rPr>
        <w:t>conducting such an exercise:</w:t>
      </w:r>
    </w:p>
    <w:p w14:paraId="1D1914FE" w14:textId="5526FA4C" w:rsidR="00417BB2" w:rsidRDefault="00AF3F12" w:rsidP="009E1412">
      <w:pPr>
        <w:pStyle w:val="ListParagraph"/>
        <w:numPr>
          <w:ilvl w:val="0"/>
          <w:numId w:val="13"/>
        </w:numPr>
        <w:rPr>
          <w:rFonts w:ascii="Arial" w:hAnsi="Arial" w:cs="Arial"/>
        </w:rPr>
      </w:pPr>
      <w:r>
        <w:rPr>
          <w:rFonts w:ascii="Arial" w:hAnsi="Arial" w:cs="Arial"/>
        </w:rPr>
        <w:t>Give the impression that we have done all that can be done</w:t>
      </w:r>
      <w:r w:rsidR="006A1E3A">
        <w:rPr>
          <w:rFonts w:ascii="Arial" w:hAnsi="Arial" w:cs="Arial"/>
        </w:rPr>
        <w:t xml:space="preserve"> to </w:t>
      </w:r>
      <w:r w:rsidR="001519A4">
        <w:rPr>
          <w:rFonts w:ascii="Arial" w:hAnsi="Arial" w:cs="Arial"/>
        </w:rPr>
        <w:t>provide greener technologies to help address the on-going climate crisis</w:t>
      </w:r>
      <w:r w:rsidR="00BE67FB">
        <w:rPr>
          <w:rFonts w:ascii="Arial" w:hAnsi="Arial" w:cs="Arial"/>
        </w:rPr>
        <w:t>.</w:t>
      </w:r>
    </w:p>
    <w:p w14:paraId="1383A582" w14:textId="3DB112CF" w:rsidR="001519A4" w:rsidRPr="009E1412" w:rsidRDefault="000801D5" w:rsidP="009E1412">
      <w:pPr>
        <w:pStyle w:val="ListParagraph"/>
        <w:numPr>
          <w:ilvl w:val="0"/>
          <w:numId w:val="13"/>
        </w:numPr>
        <w:rPr>
          <w:rFonts w:ascii="Arial" w:hAnsi="Arial" w:cs="Arial"/>
        </w:rPr>
      </w:pPr>
      <w:r>
        <w:rPr>
          <w:rFonts w:ascii="Arial" w:hAnsi="Arial" w:cs="Arial"/>
        </w:rPr>
        <w:t xml:space="preserve">Give the impression that we can achieve greener </w:t>
      </w:r>
      <w:r w:rsidR="00C8595E">
        <w:rPr>
          <w:rFonts w:ascii="Arial" w:hAnsi="Arial" w:cs="Arial"/>
        </w:rPr>
        <w:t xml:space="preserve">operation without necessarily sacrificing other KPI’s, including Quality of Experience.  To </w:t>
      </w:r>
      <w:r w:rsidR="00B90A5F">
        <w:rPr>
          <w:rFonts w:ascii="Arial" w:hAnsi="Arial" w:cs="Arial"/>
        </w:rPr>
        <w:t xml:space="preserve">provide </w:t>
      </w:r>
      <w:r w:rsidR="00D41091">
        <w:rPr>
          <w:rFonts w:ascii="Arial" w:hAnsi="Arial" w:cs="Arial"/>
        </w:rPr>
        <w:t>truly</w:t>
      </w:r>
      <w:r w:rsidR="00B90A5F">
        <w:rPr>
          <w:rFonts w:ascii="Arial" w:hAnsi="Arial" w:cs="Arial"/>
        </w:rPr>
        <w:t xml:space="preserve"> effective </w:t>
      </w:r>
      <w:r w:rsidR="00B11948">
        <w:rPr>
          <w:rFonts w:ascii="Arial" w:hAnsi="Arial" w:cs="Arial"/>
        </w:rPr>
        <w:t xml:space="preserve">solutions, networks </w:t>
      </w:r>
      <w:r w:rsidR="00482520">
        <w:rPr>
          <w:rFonts w:ascii="Arial" w:hAnsi="Arial" w:cs="Arial"/>
        </w:rPr>
        <w:t xml:space="preserve">and devices </w:t>
      </w:r>
      <w:r w:rsidR="00B11948">
        <w:rPr>
          <w:rFonts w:ascii="Arial" w:hAnsi="Arial" w:cs="Arial"/>
        </w:rPr>
        <w:t xml:space="preserve">should be </w:t>
      </w:r>
      <w:r w:rsidR="00482520">
        <w:rPr>
          <w:rFonts w:ascii="Arial" w:hAnsi="Arial" w:cs="Arial"/>
        </w:rPr>
        <w:t>equipped</w:t>
      </w:r>
      <w:r w:rsidR="00B11948">
        <w:rPr>
          <w:rFonts w:ascii="Arial" w:hAnsi="Arial" w:cs="Arial"/>
        </w:rPr>
        <w:t xml:space="preserve"> </w:t>
      </w:r>
      <w:r w:rsidR="00482520">
        <w:rPr>
          <w:rFonts w:ascii="Arial" w:hAnsi="Arial" w:cs="Arial"/>
        </w:rPr>
        <w:t>with</w:t>
      </w:r>
      <w:r w:rsidR="00D41091">
        <w:rPr>
          <w:rFonts w:ascii="Arial" w:hAnsi="Arial" w:cs="Arial"/>
        </w:rPr>
        <w:t xml:space="preserve"> technologies that enable </w:t>
      </w:r>
      <w:r w:rsidR="005D6F79">
        <w:rPr>
          <w:rFonts w:ascii="Arial" w:hAnsi="Arial" w:cs="Arial"/>
        </w:rPr>
        <w:t xml:space="preserve">operating points that </w:t>
      </w:r>
      <w:r w:rsidR="009E5DF4">
        <w:rPr>
          <w:rFonts w:ascii="Arial" w:hAnsi="Arial" w:cs="Arial"/>
        </w:rPr>
        <w:t xml:space="preserve">can trade-off </w:t>
      </w:r>
      <w:proofErr w:type="spellStart"/>
      <w:r w:rsidR="009E5DF4">
        <w:rPr>
          <w:rFonts w:ascii="Arial" w:hAnsi="Arial" w:cs="Arial"/>
        </w:rPr>
        <w:t>QoE</w:t>
      </w:r>
      <w:proofErr w:type="spellEnd"/>
      <w:r w:rsidR="009E5DF4">
        <w:rPr>
          <w:rFonts w:ascii="Arial" w:hAnsi="Arial" w:cs="Arial"/>
        </w:rPr>
        <w:t xml:space="preserve"> </w:t>
      </w:r>
      <w:r w:rsidR="00011716">
        <w:rPr>
          <w:rFonts w:ascii="Arial" w:hAnsi="Arial" w:cs="Arial"/>
        </w:rPr>
        <w:t>for energy efficiency.</w:t>
      </w:r>
    </w:p>
    <w:p w14:paraId="4591CFC2" w14:textId="77777777" w:rsidR="0059709F" w:rsidRPr="00EA610C" w:rsidRDefault="007F71F0" w:rsidP="00CC2E75">
      <w:pPr>
        <w:rPr>
          <w:rFonts w:ascii="Arial" w:hAnsi="Arial" w:cs="Arial"/>
          <w:iCs/>
        </w:rPr>
      </w:pPr>
      <w:r w:rsidRPr="00EA610C">
        <w:rPr>
          <w:rFonts w:ascii="Arial" w:hAnsi="Arial" w:cs="Arial"/>
          <w:iCs/>
        </w:rPr>
        <w:t>We believe that a first step towards</w:t>
      </w:r>
      <w:r w:rsidR="00C119CE" w:rsidRPr="00EA610C">
        <w:rPr>
          <w:rFonts w:ascii="Arial" w:hAnsi="Arial" w:cs="Arial"/>
          <w:iCs/>
        </w:rPr>
        <w:t xml:space="preserve"> developing 3GPP specifications with energy consumption considerations is the addition </w:t>
      </w:r>
      <w:r w:rsidR="00532D68" w:rsidRPr="00EA610C">
        <w:rPr>
          <w:rFonts w:ascii="Arial" w:hAnsi="Arial" w:cs="Arial"/>
          <w:iCs/>
        </w:rPr>
        <w:t xml:space="preserve">of a clause on “Energy-Conservation Considerations” to work items </w:t>
      </w:r>
      <w:r w:rsidR="003562F9" w:rsidRPr="00EA610C">
        <w:rPr>
          <w:rFonts w:ascii="Arial" w:hAnsi="Arial" w:cs="Arial"/>
          <w:iCs/>
        </w:rPr>
        <w:t>and/or</w:t>
      </w:r>
      <w:r w:rsidR="00532D68" w:rsidRPr="00EA610C">
        <w:rPr>
          <w:rFonts w:ascii="Arial" w:hAnsi="Arial" w:cs="Arial"/>
          <w:iCs/>
        </w:rPr>
        <w:t xml:space="preserve"> specifications. This forces the rapporteurs and contributors to provide at least thinking about the issue and addressing those.</w:t>
      </w:r>
      <w:r w:rsidR="0077509E" w:rsidRPr="00EA610C">
        <w:rPr>
          <w:rFonts w:ascii="Arial" w:hAnsi="Arial" w:cs="Arial"/>
          <w:iCs/>
        </w:rPr>
        <w:t xml:space="preserve"> </w:t>
      </w:r>
    </w:p>
    <w:p w14:paraId="73873DDC" w14:textId="6AC8532B" w:rsidR="00974C0F" w:rsidRPr="00EA610C" w:rsidRDefault="0059709F" w:rsidP="00CC2E75">
      <w:pPr>
        <w:rPr>
          <w:rFonts w:ascii="Arial" w:hAnsi="Arial" w:cs="Arial"/>
          <w:iCs/>
        </w:rPr>
      </w:pPr>
      <w:r w:rsidRPr="00EA610C">
        <w:rPr>
          <w:rFonts w:ascii="Arial" w:hAnsi="Arial" w:cs="Arial"/>
          <w:iCs/>
        </w:rPr>
        <w:t>Preferably, rapporteurs and contributors should be guided what information to collect</w:t>
      </w:r>
      <w:r w:rsidR="00453472" w:rsidRPr="00EA610C">
        <w:rPr>
          <w:rFonts w:ascii="Arial" w:hAnsi="Arial" w:cs="Arial"/>
          <w:iCs/>
        </w:rPr>
        <w:t xml:space="preserve"> as part of “Energy-Conservation Considerations”. </w:t>
      </w:r>
    </w:p>
    <w:p w14:paraId="7D567BAD" w14:textId="7D177440" w:rsidR="00C90EF0" w:rsidRDefault="00E5221C" w:rsidP="00C90EF0">
      <w:pPr>
        <w:pStyle w:val="Heading1"/>
        <w:rPr>
          <w:lang w:val="en-GB" w:eastAsia="ko-KR"/>
        </w:rPr>
      </w:pPr>
      <w:r>
        <w:rPr>
          <w:lang w:val="en-GB" w:eastAsia="ko-KR"/>
        </w:rPr>
        <w:t>3</w:t>
      </w:r>
      <w:r w:rsidR="00C90EF0">
        <w:rPr>
          <w:lang w:val="en-GB" w:eastAsia="ko-KR"/>
        </w:rPr>
        <w:tab/>
        <w:t>Proposal</w:t>
      </w:r>
    </w:p>
    <w:p w14:paraId="06D5571B" w14:textId="0658F9E2" w:rsidR="006325B3" w:rsidRPr="00EA610C" w:rsidRDefault="00E5221C" w:rsidP="00C90EF0">
      <w:pPr>
        <w:rPr>
          <w:rFonts w:ascii="Arial" w:hAnsi="Arial" w:cs="Arial"/>
          <w:iCs/>
        </w:rPr>
      </w:pPr>
      <w:r w:rsidRPr="00EA610C">
        <w:rPr>
          <w:rFonts w:ascii="Arial" w:hAnsi="Arial" w:cs="Arial"/>
          <w:iCs/>
        </w:rPr>
        <w:t>Based on this discussion, it is proposed to</w:t>
      </w:r>
    </w:p>
    <w:p w14:paraId="3329C0DE" w14:textId="34279B24" w:rsidR="006325B3" w:rsidRPr="00EA610C" w:rsidRDefault="00E5221C" w:rsidP="00EA610C">
      <w:pPr>
        <w:pStyle w:val="ListParagraph"/>
        <w:numPr>
          <w:ilvl w:val="0"/>
          <w:numId w:val="12"/>
        </w:numPr>
        <w:rPr>
          <w:rFonts w:ascii="Arial" w:hAnsi="Arial" w:cs="Arial"/>
          <w:iCs/>
        </w:rPr>
      </w:pPr>
      <w:r w:rsidRPr="00EA610C">
        <w:rPr>
          <w:rFonts w:ascii="Arial" w:hAnsi="Arial" w:cs="Arial"/>
          <w:iCs/>
        </w:rPr>
        <w:t>Postpone the response to SA5 until SA4#124</w:t>
      </w:r>
    </w:p>
    <w:p w14:paraId="6DF3513A" w14:textId="46819AC9" w:rsidR="00522AFC" w:rsidRPr="00EA610C" w:rsidRDefault="00E5221C" w:rsidP="00EA610C">
      <w:pPr>
        <w:pStyle w:val="ListParagraph"/>
        <w:numPr>
          <w:ilvl w:val="0"/>
          <w:numId w:val="12"/>
        </w:numPr>
        <w:rPr>
          <w:rFonts w:ascii="Arial" w:hAnsi="Arial" w:cs="Arial"/>
          <w:iCs/>
        </w:rPr>
      </w:pPr>
      <w:r w:rsidRPr="00EA610C">
        <w:rPr>
          <w:rFonts w:ascii="Arial" w:hAnsi="Arial" w:cs="Arial"/>
          <w:iCs/>
        </w:rPr>
        <w:t>Encourage input</w:t>
      </w:r>
      <w:r w:rsidR="009B3811" w:rsidRPr="00EA610C">
        <w:rPr>
          <w:rFonts w:ascii="Arial" w:hAnsi="Arial" w:cs="Arial"/>
          <w:iCs/>
        </w:rPr>
        <w:t xml:space="preserve"> for SA4#124 on guiding aspects “Energy-Conservation </w:t>
      </w:r>
      <w:proofErr w:type="gramStart"/>
      <w:r w:rsidR="009B3811" w:rsidRPr="00EA610C">
        <w:rPr>
          <w:rFonts w:ascii="Arial" w:hAnsi="Arial" w:cs="Arial"/>
          <w:iCs/>
        </w:rPr>
        <w:t>Considerations”</w:t>
      </w:r>
      <w:proofErr w:type="gramEnd"/>
    </w:p>
    <w:p w14:paraId="01EC900B" w14:textId="78FCE41A" w:rsidR="00EC60F2" w:rsidRPr="00EA610C" w:rsidRDefault="009B3811" w:rsidP="00EA610C">
      <w:pPr>
        <w:pStyle w:val="ListParagraph"/>
        <w:numPr>
          <w:ilvl w:val="0"/>
          <w:numId w:val="12"/>
        </w:numPr>
        <w:rPr>
          <w:rFonts w:ascii="Arial" w:hAnsi="Arial" w:cs="Arial"/>
          <w:iCs/>
        </w:rPr>
      </w:pPr>
      <w:r w:rsidRPr="00EA610C">
        <w:rPr>
          <w:rFonts w:ascii="Arial" w:hAnsi="Arial" w:cs="Arial"/>
          <w:iCs/>
        </w:rPr>
        <w:t xml:space="preserve">Respond from to SA5 and SA from SA4#124 </w:t>
      </w:r>
      <w:proofErr w:type="gramStart"/>
      <w:r w:rsidRPr="00EA610C">
        <w:rPr>
          <w:rFonts w:ascii="Arial" w:hAnsi="Arial" w:cs="Arial"/>
          <w:iCs/>
        </w:rPr>
        <w:t>taking into account</w:t>
      </w:r>
      <w:proofErr w:type="gramEnd"/>
      <w:r w:rsidRPr="00EA610C">
        <w:rPr>
          <w:rFonts w:ascii="Arial" w:hAnsi="Arial" w:cs="Arial"/>
          <w:iCs/>
        </w:rPr>
        <w:t xml:space="preserve"> the considerations in this document </w:t>
      </w:r>
      <w:r w:rsidR="00A64DE7" w:rsidRPr="00EA610C">
        <w:rPr>
          <w:rFonts w:ascii="Arial" w:hAnsi="Arial" w:cs="Arial"/>
          <w:iCs/>
        </w:rPr>
        <w:t>as well as new input received for SA4#124.</w:t>
      </w:r>
    </w:p>
    <w:sectPr w:rsidR="00EC60F2" w:rsidRPr="00EA610C">
      <w:headerReference w:type="even" r:id="rId11"/>
      <w:headerReference w:type="default" r:id="rId12"/>
      <w:footerReference w:type="even" r:id="rId13"/>
      <w:footerReference w:type="default" r:id="rId14"/>
      <w:headerReference w:type="first" r:id="rId15"/>
      <w:footerReference w:type="first" r:id="rId16"/>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9C634" w14:textId="77777777" w:rsidR="009B080D" w:rsidRDefault="009B080D" w:rsidP="0098577C">
      <w:pPr>
        <w:spacing w:after="0"/>
      </w:pPr>
      <w:r>
        <w:separator/>
      </w:r>
    </w:p>
  </w:endnote>
  <w:endnote w:type="continuationSeparator" w:id="0">
    <w:p w14:paraId="37950B29" w14:textId="77777777" w:rsidR="009B080D" w:rsidRDefault="009B080D" w:rsidP="0098577C">
      <w:pPr>
        <w:spacing w:after="0"/>
      </w:pPr>
      <w:r>
        <w:continuationSeparator/>
      </w:r>
    </w:p>
  </w:endnote>
  <w:endnote w:type="continuationNotice" w:id="1">
    <w:p w14:paraId="238C169F" w14:textId="77777777" w:rsidR="009B080D" w:rsidRDefault="009B08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61004D" w:csb1="006C0072"/>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6BEF0" w14:textId="77777777" w:rsidR="000615CD" w:rsidRDefault="000615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D0BC8" w14:textId="77777777" w:rsidR="000615CD" w:rsidRDefault="000615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8FA12" w14:textId="77777777" w:rsidR="000615CD" w:rsidRDefault="000615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1A029" w14:textId="77777777" w:rsidR="009B080D" w:rsidRDefault="009B080D" w:rsidP="0098577C">
      <w:pPr>
        <w:spacing w:after="0"/>
      </w:pPr>
      <w:r>
        <w:separator/>
      </w:r>
    </w:p>
  </w:footnote>
  <w:footnote w:type="continuationSeparator" w:id="0">
    <w:p w14:paraId="30EFF67B" w14:textId="77777777" w:rsidR="009B080D" w:rsidRDefault="009B080D" w:rsidP="0098577C">
      <w:pPr>
        <w:spacing w:after="0"/>
      </w:pPr>
      <w:r>
        <w:continuationSeparator/>
      </w:r>
    </w:p>
  </w:footnote>
  <w:footnote w:type="continuationNotice" w:id="1">
    <w:p w14:paraId="3676D3E8" w14:textId="77777777" w:rsidR="009B080D" w:rsidRDefault="009B08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67BF1" w14:textId="77777777" w:rsidR="000615CD" w:rsidRDefault="000615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10355E3F" w:rsidR="0098577C" w:rsidRPr="006411E9" w:rsidRDefault="00834B85" w:rsidP="008D1E9E">
    <w:pPr>
      <w:widowControl w:val="0"/>
      <w:tabs>
        <w:tab w:val="right" w:pos="9639"/>
      </w:tabs>
      <w:spacing w:after="60"/>
      <w:rPr>
        <w:rFonts w:ascii="Arial" w:eastAsia="Batang" w:hAnsi="Arial"/>
        <w:b/>
      </w:rPr>
    </w:pPr>
    <w:r w:rsidRPr="006411E9">
      <w:rPr>
        <w:rFonts w:ascii="Arial" w:eastAsia="Batang" w:hAnsi="Arial"/>
        <w:b/>
      </w:rPr>
      <w:t xml:space="preserve">3GPP TSG SA WG4 </w:t>
    </w:r>
    <w:r w:rsidR="00DE3B73">
      <w:rPr>
        <w:rFonts w:ascii="Arial" w:eastAsia="Batang" w:hAnsi="Arial"/>
        <w:b/>
      </w:rPr>
      <w:t>1</w:t>
    </w:r>
    <w:r w:rsidR="0058496A">
      <w:rPr>
        <w:rFonts w:ascii="Arial" w:eastAsia="Batang" w:hAnsi="Arial"/>
        <w:b/>
      </w:rPr>
      <w:t>2</w:t>
    </w:r>
    <w:r w:rsidR="00AB1DDE">
      <w:rPr>
        <w:rFonts w:ascii="Arial" w:eastAsia="Batang" w:hAnsi="Arial"/>
        <w:b/>
      </w:rPr>
      <w:t>3</w:t>
    </w:r>
    <w:r w:rsidR="008D1E9E">
      <w:rPr>
        <w:rFonts w:ascii="Arial" w:eastAsia="Batang" w:hAnsi="Arial"/>
        <w:b/>
      </w:rPr>
      <w:t xml:space="preserve"> Meeting</w:t>
    </w:r>
    <w:r w:rsidR="008D1E9E">
      <w:rPr>
        <w:rFonts w:ascii="Arial" w:eastAsia="Batang" w:hAnsi="Arial"/>
        <w:b/>
      </w:rPr>
      <w:tab/>
    </w:r>
    <w:r w:rsidR="0007366A" w:rsidRPr="002B2AEA">
      <w:rPr>
        <w:rFonts w:ascii="Arial" w:eastAsia="Batang" w:hAnsi="Arial"/>
        <w:b/>
      </w:rPr>
      <w:t xml:space="preserve"> </w:t>
    </w:r>
    <w:r w:rsidR="0098577C" w:rsidRPr="002B2AEA">
      <w:rPr>
        <w:rFonts w:ascii="Arial" w:eastAsia="Batang" w:hAnsi="Arial"/>
        <w:b/>
      </w:rPr>
      <w:t xml:space="preserve">                                       </w:t>
    </w:r>
    <w:r w:rsidR="0007366A" w:rsidRPr="002B2AEA">
      <w:rPr>
        <w:rFonts w:ascii="Arial" w:eastAsia="Batang" w:hAnsi="Arial"/>
        <w:b/>
      </w:rPr>
      <w:t xml:space="preserve">       </w:t>
    </w:r>
    <w:r w:rsidR="0098577C" w:rsidRPr="002B2AEA">
      <w:rPr>
        <w:rFonts w:ascii="Arial" w:eastAsia="Batang" w:hAnsi="Arial"/>
        <w:b/>
      </w:rPr>
      <w:t xml:space="preserve"> </w:t>
    </w:r>
    <w:r w:rsidR="006411E9" w:rsidRPr="00E43DE8">
      <w:rPr>
        <w:rFonts w:ascii="Arial" w:eastAsia="Batang" w:hAnsi="Arial"/>
        <w:b/>
      </w:rPr>
      <w:t>S4</w:t>
    </w:r>
    <w:r w:rsidR="008D1E9E" w:rsidRPr="00E43DE8">
      <w:rPr>
        <w:rFonts w:ascii="Arial" w:eastAsia="Batang" w:hAnsi="Arial"/>
        <w:b/>
      </w:rPr>
      <w:t>-</w:t>
    </w:r>
    <w:r w:rsidR="001D513A">
      <w:rPr>
        <w:rFonts w:ascii="Arial" w:eastAsia="Batang" w:hAnsi="Arial"/>
        <w:b/>
      </w:rPr>
      <w:t>230736</w:t>
    </w:r>
  </w:p>
  <w:p w14:paraId="2BE00BBA" w14:textId="727B2DE1" w:rsidR="00DE3B73" w:rsidRPr="0098577C" w:rsidRDefault="00A477C1" w:rsidP="0098577C">
    <w:pPr>
      <w:spacing w:after="120"/>
      <w:outlineLvl w:val="0"/>
      <w:rPr>
        <w:rFonts w:ascii="Arial" w:eastAsia="Malgun Gothic" w:hAnsi="Arial"/>
        <w:b/>
        <w:noProof/>
      </w:rPr>
    </w:pPr>
    <w:r>
      <w:rPr>
        <w:rFonts w:ascii="Arial" w:eastAsia="Malgun Gothic" w:hAnsi="Arial"/>
        <w:b/>
        <w:noProof/>
      </w:rPr>
      <w:t>Online</w:t>
    </w:r>
    <w:r w:rsidR="009254FD">
      <w:rPr>
        <w:rFonts w:ascii="Arial" w:eastAsia="Malgun Gothic" w:hAnsi="Arial"/>
        <w:b/>
        <w:noProof/>
      </w:rPr>
      <w:t>,</w:t>
    </w:r>
    <w:r w:rsidR="00577251">
      <w:rPr>
        <w:rFonts w:ascii="Arial" w:eastAsia="Malgun Gothic" w:hAnsi="Arial"/>
        <w:b/>
        <w:noProof/>
      </w:rPr>
      <w:t xml:space="preserve"> </w:t>
    </w:r>
    <w:r>
      <w:rPr>
        <w:rFonts w:ascii="Arial" w:eastAsia="Malgun Gothic" w:hAnsi="Arial"/>
        <w:b/>
        <w:noProof/>
      </w:rPr>
      <w:t>17</w:t>
    </w:r>
    <w:r w:rsidR="008D1E9E" w:rsidRPr="008D1E9E">
      <w:rPr>
        <w:rFonts w:ascii="Arial" w:eastAsia="Malgun Gothic" w:hAnsi="Arial"/>
        <w:b/>
        <w:noProof/>
        <w:vertAlign w:val="superscript"/>
      </w:rPr>
      <w:t>th</w:t>
    </w:r>
    <w:r w:rsidR="00A0194E">
      <w:rPr>
        <w:rFonts w:ascii="Arial" w:eastAsia="Malgun Gothic" w:hAnsi="Arial"/>
        <w:b/>
        <w:noProof/>
      </w:rPr>
      <w:t xml:space="preserve"> – </w:t>
    </w:r>
    <w:r w:rsidR="00577251">
      <w:rPr>
        <w:rFonts w:ascii="Arial" w:eastAsia="Malgun Gothic" w:hAnsi="Arial"/>
        <w:b/>
        <w:noProof/>
      </w:rPr>
      <w:t>2</w:t>
    </w:r>
    <w:r w:rsidR="009D7250">
      <w:rPr>
        <w:rFonts w:ascii="Arial" w:eastAsia="Malgun Gothic" w:hAnsi="Arial"/>
        <w:b/>
        <w:noProof/>
      </w:rPr>
      <w:t>1</w:t>
    </w:r>
    <w:r w:rsidR="009D7250">
      <w:rPr>
        <w:rFonts w:ascii="Arial" w:eastAsia="Malgun Gothic" w:hAnsi="Arial"/>
        <w:b/>
        <w:noProof/>
        <w:vertAlign w:val="superscript"/>
      </w:rPr>
      <w:t>st</w:t>
    </w:r>
    <w:r w:rsidR="0098577C" w:rsidRPr="0098577C">
      <w:rPr>
        <w:rFonts w:ascii="Arial" w:eastAsia="Malgun Gothic" w:hAnsi="Arial"/>
        <w:b/>
        <w:noProof/>
      </w:rPr>
      <w:t xml:space="preserve"> </w:t>
    </w:r>
    <w:r>
      <w:rPr>
        <w:rFonts w:ascii="Arial" w:eastAsia="Malgun Gothic" w:hAnsi="Arial"/>
        <w:b/>
        <w:noProof/>
      </w:rPr>
      <w:t>April</w:t>
    </w:r>
    <w:r w:rsidR="008D1E9E">
      <w:rPr>
        <w:rFonts w:ascii="Arial" w:eastAsia="Malgun Gothic" w:hAnsi="Arial"/>
        <w:b/>
        <w:noProof/>
      </w:rPr>
      <w:t xml:space="preserve"> </w:t>
    </w:r>
    <w:r w:rsidR="00DE3B73">
      <w:rPr>
        <w:rFonts w:ascii="Arial" w:eastAsia="Malgun Gothic" w:hAnsi="Arial"/>
        <w:b/>
        <w:noProof/>
      </w:rPr>
      <w:t>202</w:t>
    </w:r>
    <w:r w:rsidR="00577251">
      <w:rPr>
        <w:rFonts w:ascii="Arial" w:eastAsia="Malgun Gothic" w:hAnsi="Arial"/>
        <w:b/>
        <w:noProof/>
      </w:rPr>
      <w:t>3</w:t>
    </w:r>
  </w:p>
  <w:p w14:paraId="0D4CAA20" w14:textId="77777777" w:rsidR="0098577C" w:rsidRDefault="009857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86775" w14:textId="77777777" w:rsidR="000615CD" w:rsidRDefault="000615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9045B"/>
    <w:multiLevelType w:val="hybridMultilevel"/>
    <w:tmpl w:val="A3708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E373912"/>
    <w:multiLevelType w:val="hybridMultilevel"/>
    <w:tmpl w:val="478C58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2A816C3"/>
    <w:multiLevelType w:val="hybridMultilevel"/>
    <w:tmpl w:val="F1A4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6"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41424140"/>
    <w:multiLevelType w:val="hybridMultilevel"/>
    <w:tmpl w:val="7EC828AE"/>
    <w:lvl w:ilvl="0" w:tplc="A92810DE">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31063B3"/>
    <w:multiLevelType w:val="hybridMultilevel"/>
    <w:tmpl w:val="0664AA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660400">
    <w:abstractNumId w:val="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8"/>
  </w:num>
  <w:num w:numId="3" w16cid:durableId="2065760970">
    <w:abstractNumId w:val="9"/>
  </w:num>
  <w:num w:numId="4" w16cid:durableId="2001108533">
    <w:abstractNumId w:val="1"/>
  </w:num>
  <w:num w:numId="5" w16cid:durableId="1318849535">
    <w:abstractNumId w:val="11"/>
  </w:num>
  <w:num w:numId="6" w16cid:durableId="1727948454">
    <w:abstractNumId w:val="2"/>
  </w:num>
  <w:num w:numId="7" w16cid:durableId="1234782164">
    <w:abstractNumId w:val="6"/>
  </w:num>
  <w:num w:numId="8" w16cid:durableId="901479558">
    <w:abstractNumId w:val="12"/>
  </w:num>
  <w:num w:numId="9" w16cid:durableId="3749333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859473">
    <w:abstractNumId w:val="4"/>
  </w:num>
  <w:num w:numId="11" w16cid:durableId="748693208">
    <w:abstractNumId w:val="7"/>
  </w:num>
  <w:num w:numId="12" w16cid:durableId="1594899047">
    <w:abstractNumId w:val="10"/>
  </w:num>
  <w:num w:numId="13" w16cid:durableId="58788977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3196"/>
    <w:rsid w:val="00005576"/>
    <w:rsid w:val="000075F1"/>
    <w:rsid w:val="00007D69"/>
    <w:rsid w:val="00011716"/>
    <w:rsid w:val="000119D2"/>
    <w:rsid w:val="000131B0"/>
    <w:rsid w:val="00013638"/>
    <w:rsid w:val="00015345"/>
    <w:rsid w:val="00017D0F"/>
    <w:rsid w:val="00020325"/>
    <w:rsid w:val="00021B81"/>
    <w:rsid w:val="0002200B"/>
    <w:rsid w:val="000233F1"/>
    <w:rsid w:val="00023BC1"/>
    <w:rsid w:val="00023D54"/>
    <w:rsid w:val="000261A0"/>
    <w:rsid w:val="000302A7"/>
    <w:rsid w:val="00030971"/>
    <w:rsid w:val="000327D6"/>
    <w:rsid w:val="00034D89"/>
    <w:rsid w:val="00036294"/>
    <w:rsid w:val="0004116C"/>
    <w:rsid w:val="00047289"/>
    <w:rsid w:val="000522E6"/>
    <w:rsid w:val="000529C5"/>
    <w:rsid w:val="00052BED"/>
    <w:rsid w:val="000556D5"/>
    <w:rsid w:val="00055A8E"/>
    <w:rsid w:val="0005616C"/>
    <w:rsid w:val="000571E7"/>
    <w:rsid w:val="000615CD"/>
    <w:rsid w:val="00064E44"/>
    <w:rsid w:val="000653CD"/>
    <w:rsid w:val="00065A7B"/>
    <w:rsid w:val="00067786"/>
    <w:rsid w:val="000711D6"/>
    <w:rsid w:val="0007366A"/>
    <w:rsid w:val="00073733"/>
    <w:rsid w:val="00075521"/>
    <w:rsid w:val="000757F9"/>
    <w:rsid w:val="000801D5"/>
    <w:rsid w:val="000818B2"/>
    <w:rsid w:val="0008430F"/>
    <w:rsid w:val="000848E6"/>
    <w:rsid w:val="00085E47"/>
    <w:rsid w:val="00087E19"/>
    <w:rsid w:val="00092CDE"/>
    <w:rsid w:val="000A0D0C"/>
    <w:rsid w:val="000A3A16"/>
    <w:rsid w:val="000B02D0"/>
    <w:rsid w:val="000B2129"/>
    <w:rsid w:val="000B7A0D"/>
    <w:rsid w:val="000C0F2F"/>
    <w:rsid w:val="000C1B74"/>
    <w:rsid w:val="000C3E99"/>
    <w:rsid w:val="000C574F"/>
    <w:rsid w:val="000C702A"/>
    <w:rsid w:val="000D0F83"/>
    <w:rsid w:val="000E160A"/>
    <w:rsid w:val="000E4F0D"/>
    <w:rsid w:val="000E56BE"/>
    <w:rsid w:val="000E748F"/>
    <w:rsid w:val="000F0009"/>
    <w:rsid w:val="000F0253"/>
    <w:rsid w:val="000F309B"/>
    <w:rsid w:val="000F4846"/>
    <w:rsid w:val="000F5263"/>
    <w:rsid w:val="000F63EF"/>
    <w:rsid w:val="000F7959"/>
    <w:rsid w:val="00110575"/>
    <w:rsid w:val="0011166C"/>
    <w:rsid w:val="00120F5F"/>
    <w:rsid w:val="00124D2E"/>
    <w:rsid w:val="0012591B"/>
    <w:rsid w:val="00127678"/>
    <w:rsid w:val="00127A4A"/>
    <w:rsid w:val="00127D9A"/>
    <w:rsid w:val="00134446"/>
    <w:rsid w:val="00136B98"/>
    <w:rsid w:val="0014071C"/>
    <w:rsid w:val="00142530"/>
    <w:rsid w:val="001428A5"/>
    <w:rsid w:val="00144803"/>
    <w:rsid w:val="001457C2"/>
    <w:rsid w:val="001519A4"/>
    <w:rsid w:val="001564FD"/>
    <w:rsid w:val="0016015F"/>
    <w:rsid w:val="001607DF"/>
    <w:rsid w:val="00161133"/>
    <w:rsid w:val="00162467"/>
    <w:rsid w:val="00164A17"/>
    <w:rsid w:val="00165512"/>
    <w:rsid w:val="00165921"/>
    <w:rsid w:val="00170EAB"/>
    <w:rsid w:val="00171788"/>
    <w:rsid w:val="00176636"/>
    <w:rsid w:val="00176BA7"/>
    <w:rsid w:val="00180C18"/>
    <w:rsid w:val="00181EAD"/>
    <w:rsid w:val="00182500"/>
    <w:rsid w:val="0018372C"/>
    <w:rsid w:val="00184797"/>
    <w:rsid w:val="00184AB3"/>
    <w:rsid w:val="00185FC2"/>
    <w:rsid w:val="001925A9"/>
    <w:rsid w:val="00192E56"/>
    <w:rsid w:val="001944F5"/>
    <w:rsid w:val="00195985"/>
    <w:rsid w:val="001A648D"/>
    <w:rsid w:val="001A64C6"/>
    <w:rsid w:val="001A65D8"/>
    <w:rsid w:val="001A66DE"/>
    <w:rsid w:val="001A6944"/>
    <w:rsid w:val="001B046F"/>
    <w:rsid w:val="001B0EFC"/>
    <w:rsid w:val="001B1AFB"/>
    <w:rsid w:val="001B2BA6"/>
    <w:rsid w:val="001B3F76"/>
    <w:rsid w:val="001B634E"/>
    <w:rsid w:val="001B649A"/>
    <w:rsid w:val="001D247F"/>
    <w:rsid w:val="001D511D"/>
    <w:rsid w:val="001D513A"/>
    <w:rsid w:val="001D64A5"/>
    <w:rsid w:val="001D74BB"/>
    <w:rsid w:val="001E2532"/>
    <w:rsid w:val="001E34F8"/>
    <w:rsid w:val="001F0DE3"/>
    <w:rsid w:val="001F1234"/>
    <w:rsid w:val="001F31AA"/>
    <w:rsid w:val="001F372A"/>
    <w:rsid w:val="001F42F6"/>
    <w:rsid w:val="001F4C7D"/>
    <w:rsid w:val="001F5295"/>
    <w:rsid w:val="001F5B2B"/>
    <w:rsid w:val="001F6220"/>
    <w:rsid w:val="001F7D06"/>
    <w:rsid w:val="002000C4"/>
    <w:rsid w:val="00201210"/>
    <w:rsid w:val="00205332"/>
    <w:rsid w:val="002069FE"/>
    <w:rsid w:val="00210108"/>
    <w:rsid w:val="00210692"/>
    <w:rsid w:val="00210ED9"/>
    <w:rsid w:val="00211EC8"/>
    <w:rsid w:val="00214CE1"/>
    <w:rsid w:val="00215C5A"/>
    <w:rsid w:val="00224EF9"/>
    <w:rsid w:val="00224F89"/>
    <w:rsid w:val="00230AFA"/>
    <w:rsid w:val="00231C7D"/>
    <w:rsid w:val="00233B46"/>
    <w:rsid w:val="00240630"/>
    <w:rsid w:val="00241277"/>
    <w:rsid w:val="00241F16"/>
    <w:rsid w:val="0024596C"/>
    <w:rsid w:val="00245B85"/>
    <w:rsid w:val="00245D4A"/>
    <w:rsid w:val="002466A5"/>
    <w:rsid w:val="00246EAF"/>
    <w:rsid w:val="00250415"/>
    <w:rsid w:val="002510D3"/>
    <w:rsid w:val="00252B60"/>
    <w:rsid w:val="002562B8"/>
    <w:rsid w:val="0025782C"/>
    <w:rsid w:val="00261616"/>
    <w:rsid w:val="0026424A"/>
    <w:rsid w:val="0026439D"/>
    <w:rsid w:val="002654EC"/>
    <w:rsid w:val="0026612A"/>
    <w:rsid w:val="00271560"/>
    <w:rsid w:val="002752DD"/>
    <w:rsid w:val="00275676"/>
    <w:rsid w:val="002761BD"/>
    <w:rsid w:val="0028026A"/>
    <w:rsid w:val="00283C7B"/>
    <w:rsid w:val="0028403A"/>
    <w:rsid w:val="002855F5"/>
    <w:rsid w:val="00286A68"/>
    <w:rsid w:val="002877EC"/>
    <w:rsid w:val="002907B6"/>
    <w:rsid w:val="00290D31"/>
    <w:rsid w:val="00294735"/>
    <w:rsid w:val="00295BA2"/>
    <w:rsid w:val="0029710D"/>
    <w:rsid w:val="002A03B2"/>
    <w:rsid w:val="002A08A4"/>
    <w:rsid w:val="002A4FD2"/>
    <w:rsid w:val="002A67E4"/>
    <w:rsid w:val="002A7E07"/>
    <w:rsid w:val="002B1D4A"/>
    <w:rsid w:val="002B2AEA"/>
    <w:rsid w:val="002B479C"/>
    <w:rsid w:val="002B4F87"/>
    <w:rsid w:val="002B4FFB"/>
    <w:rsid w:val="002B50B1"/>
    <w:rsid w:val="002B7AA8"/>
    <w:rsid w:val="002C2C43"/>
    <w:rsid w:val="002C3012"/>
    <w:rsid w:val="002D01B4"/>
    <w:rsid w:val="002D0A7F"/>
    <w:rsid w:val="002D3DA8"/>
    <w:rsid w:val="002D3FB2"/>
    <w:rsid w:val="002D43C7"/>
    <w:rsid w:val="002D6FCF"/>
    <w:rsid w:val="002D7F18"/>
    <w:rsid w:val="002E0183"/>
    <w:rsid w:val="002E15B1"/>
    <w:rsid w:val="002E200D"/>
    <w:rsid w:val="002E3E6A"/>
    <w:rsid w:val="002E4C36"/>
    <w:rsid w:val="002E5211"/>
    <w:rsid w:val="002E5626"/>
    <w:rsid w:val="002E5A42"/>
    <w:rsid w:val="002E5E3C"/>
    <w:rsid w:val="002F023B"/>
    <w:rsid w:val="002F2E6E"/>
    <w:rsid w:val="002F39E4"/>
    <w:rsid w:val="002F3A0D"/>
    <w:rsid w:val="002F71C3"/>
    <w:rsid w:val="00300872"/>
    <w:rsid w:val="00301ED4"/>
    <w:rsid w:val="003048AC"/>
    <w:rsid w:val="003054F5"/>
    <w:rsid w:val="0030591D"/>
    <w:rsid w:val="00305AEE"/>
    <w:rsid w:val="00305F9B"/>
    <w:rsid w:val="0031089F"/>
    <w:rsid w:val="00310DFE"/>
    <w:rsid w:val="00311D54"/>
    <w:rsid w:val="00322CDF"/>
    <w:rsid w:val="00322E15"/>
    <w:rsid w:val="00323911"/>
    <w:rsid w:val="00324A30"/>
    <w:rsid w:val="003265FB"/>
    <w:rsid w:val="0032711B"/>
    <w:rsid w:val="0032726C"/>
    <w:rsid w:val="003309BB"/>
    <w:rsid w:val="00333523"/>
    <w:rsid w:val="003336F1"/>
    <w:rsid w:val="0034009A"/>
    <w:rsid w:val="00341175"/>
    <w:rsid w:val="003415E8"/>
    <w:rsid w:val="00342D00"/>
    <w:rsid w:val="0034361C"/>
    <w:rsid w:val="0034449E"/>
    <w:rsid w:val="0034640E"/>
    <w:rsid w:val="00347758"/>
    <w:rsid w:val="00347F64"/>
    <w:rsid w:val="003525B1"/>
    <w:rsid w:val="00352AE1"/>
    <w:rsid w:val="003538C3"/>
    <w:rsid w:val="00353AF0"/>
    <w:rsid w:val="00353B78"/>
    <w:rsid w:val="00353E32"/>
    <w:rsid w:val="00354519"/>
    <w:rsid w:val="0035582B"/>
    <w:rsid w:val="003562F9"/>
    <w:rsid w:val="00357499"/>
    <w:rsid w:val="00357D98"/>
    <w:rsid w:val="0036104F"/>
    <w:rsid w:val="0036351C"/>
    <w:rsid w:val="00364023"/>
    <w:rsid w:val="00365A0E"/>
    <w:rsid w:val="00370488"/>
    <w:rsid w:val="00371ACD"/>
    <w:rsid w:val="003721F4"/>
    <w:rsid w:val="00372CE6"/>
    <w:rsid w:val="00375F53"/>
    <w:rsid w:val="003771CE"/>
    <w:rsid w:val="003805AD"/>
    <w:rsid w:val="0038195D"/>
    <w:rsid w:val="00383243"/>
    <w:rsid w:val="00383A8E"/>
    <w:rsid w:val="0038412C"/>
    <w:rsid w:val="003849DA"/>
    <w:rsid w:val="003871EB"/>
    <w:rsid w:val="0039123D"/>
    <w:rsid w:val="00393B71"/>
    <w:rsid w:val="00395EA6"/>
    <w:rsid w:val="0039670C"/>
    <w:rsid w:val="003974D7"/>
    <w:rsid w:val="003A206C"/>
    <w:rsid w:val="003A260F"/>
    <w:rsid w:val="003A28ED"/>
    <w:rsid w:val="003A3C4A"/>
    <w:rsid w:val="003A42F1"/>
    <w:rsid w:val="003A4360"/>
    <w:rsid w:val="003A5747"/>
    <w:rsid w:val="003A5C4C"/>
    <w:rsid w:val="003A75E8"/>
    <w:rsid w:val="003B1148"/>
    <w:rsid w:val="003B1BF5"/>
    <w:rsid w:val="003B3279"/>
    <w:rsid w:val="003C14B7"/>
    <w:rsid w:val="003C38FE"/>
    <w:rsid w:val="003C7BB0"/>
    <w:rsid w:val="003D0B00"/>
    <w:rsid w:val="003D420A"/>
    <w:rsid w:val="003D5536"/>
    <w:rsid w:val="003D585A"/>
    <w:rsid w:val="003E2374"/>
    <w:rsid w:val="003E443E"/>
    <w:rsid w:val="003E5BB9"/>
    <w:rsid w:val="003F065C"/>
    <w:rsid w:val="003F3D7E"/>
    <w:rsid w:val="003F4E9B"/>
    <w:rsid w:val="003F5DE5"/>
    <w:rsid w:val="003F768C"/>
    <w:rsid w:val="003F7C65"/>
    <w:rsid w:val="003F7D16"/>
    <w:rsid w:val="0040124F"/>
    <w:rsid w:val="00401753"/>
    <w:rsid w:val="00403155"/>
    <w:rsid w:val="00406855"/>
    <w:rsid w:val="00406A00"/>
    <w:rsid w:val="00410320"/>
    <w:rsid w:val="00413F49"/>
    <w:rsid w:val="0041551A"/>
    <w:rsid w:val="00415761"/>
    <w:rsid w:val="00415A7A"/>
    <w:rsid w:val="0041714D"/>
    <w:rsid w:val="00417303"/>
    <w:rsid w:val="004174DC"/>
    <w:rsid w:val="00417BB2"/>
    <w:rsid w:val="00417BC9"/>
    <w:rsid w:val="0042014A"/>
    <w:rsid w:val="004207D1"/>
    <w:rsid w:val="004243E4"/>
    <w:rsid w:val="00426B43"/>
    <w:rsid w:val="00426BA2"/>
    <w:rsid w:val="00432548"/>
    <w:rsid w:val="00432C7F"/>
    <w:rsid w:val="0043342A"/>
    <w:rsid w:val="00434426"/>
    <w:rsid w:val="00434BAF"/>
    <w:rsid w:val="00434D99"/>
    <w:rsid w:val="00436E9A"/>
    <w:rsid w:val="0044005F"/>
    <w:rsid w:val="00440A48"/>
    <w:rsid w:val="0044189B"/>
    <w:rsid w:val="004422E8"/>
    <w:rsid w:val="004428F0"/>
    <w:rsid w:val="004437AF"/>
    <w:rsid w:val="004519F6"/>
    <w:rsid w:val="004523EF"/>
    <w:rsid w:val="00453472"/>
    <w:rsid w:val="00453F1B"/>
    <w:rsid w:val="00453FB7"/>
    <w:rsid w:val="00455A57"/>
    <w:rsid w:val="004561A6"/>
    <w:rsid w:val="00456740"/>
    <w:rsid w:val="004614A1"/>
    <w:rsid w:val="004616E9"/>
    <w:rsid w:val="00462F0A"/>
    <w:rsid w:val="00463EBC"/>
    <w:rsid w:val="00465FEB"/>
    <w:rsid w:val="00471064"/>
    <w:rsid w:val="004738F6"/>
    <w:rsid w:val="0047486E"/>
    <w:rsid w:val="0047519C"/>
    <w:rsid w:val="00482520"/>
    <w:rsid w:val="004837FA"/>
    <w:rsid w:val="00483CFB"/>
    <w:rsid w:val="00484A0B"/>
    <w:rsid w:val="00491841"/>
    <w:rsid w:val="004968BF"/>
    <w:rsid w:val="00496FC7"/>
    <w:rsid w:val="004A3FF9"/>
    <w:rsid w:val="004A41AC"/>
    <w:rsid w:val="004A67EB"/>
    <w:rsid w:val="004A779E"/>
    <w:rsid w:val="004B1736"/>
    <w:rsid w:val="004B274D"/>
    <w:rsid w:val="004B3BC0"/>
    <w:rsid w:val="004B3E2F"/>
    <w:rsid w:val="004B6C36"/>
    <w:rsid w:val="004C226D"/>
    <w:rsid w:val="004C31A4"/>
    <w:rsid w:val="004C6180"/>
    <w:rsid w:val="004C7504"/>
    <w:rsid w:val="004D3336"/>
    <w:rsid w:val="004E241A"/>
    <w:rsid w:val="004E3B2C"/>
    <w:rsid w:val="004E4D19"/>
    <w:rsid w:val="004E546D"/>
    <w:rsid w:val="004E5C64"/>
    <w:rsid w:val="004E741C"/>
    <w:rsid w:val="004E7E6C"/>
    <w:rsid w:val="004F0808"/>
    <w:rsid w:val="004F3956"/>
    <w:rsid w:val="004F5B08"/>
    <w:rsid w:val="004F67BF"/>
    <w:rsid w:val="00504085"/>
    <w:rsid w:val="005041D2"/>
    <w:rsid w:val="005045D7"/>
    <w:rsid w:val="00510162"/>
    <w:rsid w:val="00511D13"/>
    <w:rsid w:val="00511E5D"/>
    <w:rsid w:val="005126DA"/>
    <w:rsid w:val="00516778"/>
    <w:rsid w:val="005201FC"/>
    <w:rsid w:val="00521768"/>
    <w:rsid w:val="00522AB2"/>
    <w:rsid w:val="00522AFC"/>
    <w:rsid w:val="0052521F"/>
    <w:rsid w:val="00525F42"/>
    <w:rsid w:val="00527B2E"/>
    <w:rsid w:val="00527E52"/>
    <w:rsid w:val="00530320"/>
    <w:rsid w:val="00531A22"/>
    <w:rsid w:val="00531BF8"/>
    <w:rsid w:val="005320A1"/>
    <w:rsid w:val="00532431"/>
    <w:rsid w:val="00532D68"/>
    <w:rsid w:val="00533A62"/>
    <w:rsid w:val="005347E4"/>
    <w:rsid w:val="00537C9D"/>
    <w:rsid w:val="0054224B"/>
    <w:rsid w:val="00542A45"/>
    <w:rsid w:val="005478F4"/>
    <w:rsid w:val="00547BEF"/>
    <w:rsid w:val="00551B72"/>
    <w:rsid w:val="00557650"/>
    <w:rsid w:val="0056109B"/>
    <w:rsid w:val="00564255"/>
    <w:rsid w:val="00564C26"/>
    <w:rsid w:val="00567A45"/>
    <w:rsid w:val="005710CD"/>
    <w:rsid w:val="00571CB8"/>
    <w:rsid w:val="005743B9"/>
    <w:rsid w:val="005753DF"/>
    <w:rsid w:val="00577251"/>
    <w:rsid w:val="00580C9A"/>
    <w:rsid w:val="0058250E"/>
    <w:rsid w:val="0058496A"/>
    <w:rsid w:val="0059114C"/>
    <w:rsid w:val="0059208F"/>
    <w:rsid w:val="005934A8"/>
    <w:rsid w:val="0059709F"/>
    <w:rsid w:val="005A1DB1"/>
    <w:rsid w:val="005A34BC"/>
    <w:rsid w:val="005A3C50"/>
    <w:rsid w:val="005A4405"/>
    <w:rsid w:val="005A6322"/>
    <w:rsid w:val="005A66CF"/>
    <w:rsid w:val="005A7F1F"/>
    <w:rsid w:val="005B03A2"/>
    <w:rsid w:val="005B1DA6"/>
    <w:rsid w:val="005B368D"/>
    <w:rsid w:val="005B63D2"/>
    <w:rsid w:val="005B7C3D"/>
    <w:rsid w:val="005C062D"/>
    <w:rsid w:val="005C2125"/>
    <w:rsid w:val="005C6586"/>
    <w:rsid w:val="005D0501"/>
    <w:rsid w:val="005D292B"/>
    <w:rsid w:val="005D3C00"/>
    <w:rsid w:val="005D609D"/>
    <w:rsid w:val="005D6F79"/>
    <w:rsid w:val="005E118A"/>
    <w:rsid w:val="005E3DFF"/>
    <w:rsid w:val="005E419A"/>
    <w:rsid w:val="005E4466"/>
    <w:rsid w:val="005E5F31"/>
    <w:rsid w:val="005E636A"/>
    <w:rsid w:val="005E6DFF"/>
    <w:rsid w:val="005E78E5"/>
    <w:rsid w:val="005F39A1"/>
    <w:rsid w:val="005F3BA9"/>
    <w:rsid w:val="005F597D"/>
    <w:rsid w:val="005F7D32"/>
    <w:rsid w:val="005F7F99"/>
    <w:rsid w:val="00602074"/>
    <w:rsid w:val="006026E3"/>
    <w:rsid w:val="00602BF1"/>
    <w:rsid w:val="00604649"/>
    <w:rsid w:val="00606917"/>
    <w:rsid w:val="00610F54"/>
    <w:rsid w:val="00611ACA"/>
    <w:rsid w:val="00613213"/>
    <w:rsid w:val="0061577F"/>
    <w:rsid w:val="00617BC7"/>
    <w:rsid w:val="006206E0"/>
    <w:rsid w:val="006226C2"/>
    <w:rsid w:val="0062606D"/>
    <w:rsid w:val="0062610B"/>
    <w:rsid w:val="006269E3"/>
    <w:rsid w:val="00626CFA"/>
    <w:rsid w:val="0063032C"/>
    <w:rsid w:val="0063204D"/>
    <w:rsid w:val="006323DD"/>
    <w:rsid w:val="006325B3"/>
    <w:rsid w:val="0063609D"/>
    <w:rsid w:val="00636632"/>
    <w:rsid w:val="00637099"/>
    <w:rsid w:val="00637289"/>
    <w:rsid w:val="0064045F"/>
    <w:rsid w:val="006411E9"/>
    <w:rsid w:val="006412F7"/>
    <w:rsid w:val="006441C7"/>
    <w:rsid w:val="00644D54"/>
    <w:rsid w:val="00644FA9"/>
    <w:rsid w:val="00646503"/>
    <w:rsid w:val="00646852"/>
    <w:rsid w:val="006504E9"/>
    <w:rsid w:val="00650AF1"/>
    <w:rsid w:val="00651D86"/>
    <w:rsid w:val="00652975"/>
    <w:rsid w:val="00663205"/>
    <w:rsid w:val="00664A24"/>
    <w:rsid w:val="006671A9"/>
    <w:rsid w:val="0067017E"/>
    <w:rsid w:val="006711AA"/>
    <w:rsid w:val="006724DB"/>
    <w:rsid w:val="00673684"/>
    <w:rsid w:val="00673F0D"/>
    <w:rsid w:val="006751F6"/>
    <w:rsid w:val="00677BF5"/>
    <w:rsid w:val="00677F67"/>
    <w:rsid w:val="00680158"/>
    <w:rsid w:val="00680668"/>
    <w:rsid w:val="00680E97"/>
    <w:rsid w:val="00683C49"/>
    <w:rsid w:val="006848E9"/>
    <w:rsid w:val="00685691"/>
    <w:rsid w:val="00686472"/>
    <w:rsid w:val="006909C8"/>
    <w:rsid w:val="00692583"/>
    <w:rsid w:val="006A1E3A"/>
    <w:rsid w:val="006A25BC"/>
    <w:rsid w:val="006A3FD1"/>
    <w:rsid w:val="006A73FB"/>
    <w:rsid w:val="006B0B06"/>
    <w:rsid w:val="006B0E4B"/>
    <w:rsid w:val="006B1876"/>
    <w:rsid w:val="006B573B"/>
    <w:rsid w:val="006C0093"/>
    <w:rsid w:val="006C1501"/>
    <w:rsid w:val="006C21DC"/>
    <w:rsid w:val="006D11F6"/>
    <w:rsid w:val="006D3685"/>
    <w:rsid w:val="006D4EC2"/>
    <w:rsid w:val="006D57B5"/>
    <w:rsid w:val="006D7C9B"/>
    <w:rsid w:val="006E23C0"/>
    <w:rsid w:val="006E3358"/>
    <w:rsid w:val="006E3AE6"/>
    <w:rsid w:val="006E5AFE"/>
    <w:rsid w:val="006E6DFA"/>
    <w:rsid w:val="006F27D5"/>
    <w:rsid w:val="006F3249"/>
    <w:rsid w:val="0070002D"/>
    <w:rsid w:val="00700412"/>
    <w:rsid w:val="00700959"/>
    <w:rsid w:val="00700F39"/>
    <w:rsid w:val="007056FD"/>
    <w:rsid w:val="007078F8"/>
    <w:rsid w:val="00707D09"/>
    <w:rsid w:val="00707D46"/>
    <w:rsid w:val="00711658"/>
    <w:rsid w:val="00713282"/>
    <w:rsid w:val="00714006"/>
    <w:rsid w:val="00714913"/>
    <w:rsid w:val="0072299B"/>
    <w:rsid w:val="00723602"/>
    <w:rsid w:val="00725DF9"/>
    <w:rsid w:val="007302D9"/>
    <w:rsid w:val="00737FF8"/>
    <w:rsid w:val="007401A4"/>
    <w:rsid w:val="00740E42"/>
    <w:rsid w:val="007419AF"/>
    <w:rsid w:val="00741D11"/>
    <w:rsid w:val="00743561"/>
    <w:rsid w:val="007466EA"/>
    <w:rsid w:val="00751E20"/>
    <w:rsid w:val="00752E53"/>
    <w:rsid w:val="00752E8D"/>
    <w:rsid w:val="0076115E"/>
    <w:rsid w:val="007624AE"/>
    <w:rsid w:val="00762A7A"/>
    <w:rsid w:val="0076352C"/>
    <w:rsid w:val="00763D34"/>
    <w:rsid w:val="007659BD"/>
    <w:rsid w:val="007669D9"/>
    <w:rsid w:val="007677CB"/>
    <w:rsid w:val="0077509E"/>
    <w:rsid w:val="00775E50"/>
    <w:rsid w:val="00776098"/>
    <w:rsid w:val="007761D6"/>
    <w:rsid w:val="00782342"/>
    <w:rsid w:val="00783B8A"/>
    <w:rsid w:val="007849A7"/>
    <w:rsid w:val="00786062"/>
    <w:rsid w:val="007924C9"/>
    <w:rsid w:val="00794F04"/>
    <w:rsid w:val="007960A2"/>
    <w:rsid w:val="00796F59"/>
    <w:rsid w:val="007A3E77"/>
    <w:rsid w:val="007A50DD"/>
    <w:rsid w:val="007A5A0A"/>
    <w:rsid w:val="007A7DAB"/>
    <w:rsid w:val="007B3C87"/>
    <w:rsid w:val="007B4768"/>
    <w:rsid w:val="007B4EB2"/>
    <w:rsid w:val="007B5003"/>
    <w:rsid w:val="007B7F89"/>
    <w:rsid w:val="007C09C1"/>
    <w:rsid w:val="007C1A35"/>
    <w:rsid w:val="007C32A4"/>
    <w:rsid w:val="007C56E2"/>
    <w:rsid w:val="007C7179"/>
    <w:rsid w:val="007D0FBF"/>
    <w:rsid w:val="007D148E"/>
    <w:rsid w:val="007D3634"/>
    <w:rsid w:val="007D3A1C"/>
    <w:rsid w:val="007D45D9"/>
    <w:rsid w:val="007D7726"/>
    <w:rsid w:val="007E325E"/>
    <w:rsid w:val="007E7FC0"/>
    <w:rsid w:val="007F0F7C"/>
    <w:rsid w:val="007F1836"/>
    <w:rsid w:val="007F3D1F"/>
    <w:rsid w:val="007F545C"/>
    <w:rsid w:val="007F71F0"/>
    <w:rsid w:val="00801FCA"/>
    <w:rsid w:val="008027B7"/>
    <w:rsid w:val="008052BE"/>
    <w:rsid w:val="00805BB8"/>
    <w:rsid w:val="00812691"/>
    <w:rsid w:val="00813572"/>
    <w:rsid w:val="008150C1"/>
    <w:rsid w:val="00815AC7"/>
    <w:rsid w:val="00817343"/>
    <w:rsid w:val="008173B4"/>
    <w:rsid w:val="00821514"/>
    <w:rsid w:val="0082215E"/>
    <w:rsid w:val="0082530B"/>
    <w:rsid w:val="00825C3C"/>
    <w:rsid w:val="0082657D"/>
    <w:rsid w:val="008330E7"/>
    <w:rsid w:val="00834B85"/>
    <w:rsid w:val="00835573"/>
    <w:rsid w:val="00836EC5"/>
    <w:rsid w:val="008409AA"/>
    <w:rsid w:val="008412C0"/>
    <w:rsid w:val="008429EF"/>
    <w:rsid w:val="008440F3"/>
    <w:rsid w:val="00846A3E"/>
    <w:rsid w:val="00847C49"/>
    <w:rsid w:val="0085243A"/>
    <w:rsid w:val="00853948"/>
    <w:rsid w:val="0085506D"/>
    <w:rsid w:val="00856755"/>
    <w:rsid w:val="00857901"/>
    <w:rsid w:val="0086751D"/>
    <w:rsid w:val="00872D9D"/>
    <w:rsid w:val="0088035B"/>
    <w:rsid w:val="008807D2"/>
    <w:rsid w:val="008824B0"/>
    <w:rsid w:val="00883F11"/>
    <w:rsid w:val="008845A5"/>
    <w:rsid w:val="00884F11"/>
    <w:rsid w:val="00886417"/>
    <w:rsid w:val="00890406"/>
    <w:rsid w:val="00890506"/>
    <w:rsid w:val="00891491"/>
    <w:rsid w:val="008930D9"/>
    <w:rsid w:val="00893B1D"/>
    <w:rsid w:val="00894C6C"/>
    <w:rsid w:val="00895850"/>
    <w:rsid w:val="00895E60"/>
    <w:rsid w:val="00895F02"/>
    <w:rsid w:val="008A0DDB"/>
    <w:rsid w:val="008A0FD2"/>
    <w:rsid w:val="008A1611"/>
    <w:rsid w:val="008A2CF1"/>
    <w:rsid w:val="008A5514"/>
    <w:rsid w:val="008A7819"/>
    <w:rsid w:val="008A7D08"/>
    <w:rsid w:val="008B1321"/>
    <w:rsid w:val="008B1F8E"/>
    <w:rsid w:val="008B4099"/>
    <w:rsid w:val="008B6975"/>
    <w:rsid w:val="008B6A1C"/>
    <w:rsid w:val="008B7BE0"/>
    <w:rsid w:val="008C0CC5"/>
    <w:rsid w:val="008C14D2"/>
    <w:rsid w:val="008C19DF"/>
    <w:rsid w:val="008C21F1"/>
    <w:rsid w:val="008C2D63"/>
    <w:rsid w:val="008C5BD2"/>
    <w:rsid w:val="008D1E9E"/>
    <w:rsid w:val="008D2407"/>
    <w:rsid w:val="008D57D5"/>
    <w:rsid w:val="008D5DF4"/>
    <w:rsid w:val="008D601E"/>
    <w:rsid w:val="008D61E6"/>
    <w:rsid w:val="008E063C"/>
    <w:rsid w:val="008E7C31"/>
    <w:rsid w:val="008F1406"/>
    <w:rsid w:val="008F1AF7"/>
    <w:rsid w:val="008F1DFE"/>
    <w:rsid w:val="008F3521"/>
    <w:rsid w:val="008F46BB"/>
    <w:rsid w:val="008F4758"/>
    <w:rsid w:val="008F6F9E"/>
    <w:rsid w:val="008F78E1"/>
    <w:rsid w:val="0090205D"/>
    <w:rsid w:val="00903C19"/>
    <w:rsid w:val="00905231"/>
    <w:rsid w:val="0090627C"/>
    <w:rsid w:val="00906C48"/>
    <w:rsid w:val="00912BFF"/>
    <w:rsid w:val="0091358A"/>
    <w:rsid w:val="0092171D"/>
    <w:rsid w:val="0092241F"/>
    <w:rsid w:val="00922E21"/>
    <w:rsid w:val="0092444B"/>
    <w:rsid w:val="009254FD"/>
    <w:rsid w:val="00927AF0"/>
    <w:rsid w:val="00930651"/>
    <w:rsid w:val="00930C00"/>
    <w:rsid w:val="00932AC6"/>
    <w:rsid w:val="00934C21"/>
    <w:rsid w:val="009354A7"/>
    <w:rsid w:val="009355C7"/>
    <w:rsid w:val="009356F5"/>
    <w:rsid w:val="00935818"/>
    <w:rsid w:val="00940CC6"/>
    <w:rsid w:val="009427E2"/>
    <w:rsid w:val="009445F2"/>
    <w:rsid w:val="00946B76"/>
    <w:rsid w:val="00950817"/>
    <w:rsid w:val="0095115C"/>
    <w:rsid w:val="00956CFA"/>
    <w:rsid w:val="00957588"/>
    <w:rsid w:val="009614E2"/>
    <w:rsid w:val="00962806"/>
    <w:rsid w:val="0096387E"/>
    <w:rsid w:val="00963C0D"/>
    <w:rsid w:val="00964A6F"/>
    <w:rsid w:val="00965210"/>
    <w:rsid w:val="0096643A"/>
    <w:rsid w:val="0097284C"/>
    <w:rsid w:val="00973D51"/>
    <w:rsid w:val="00974666"/>
    <w:rsid w:val="00974C0F"/>
    <w:rsid w:val="00975D96"/>
    <w:rsid w:val="009761F8"/>
    <w:rsid w:val="00982939"/>
    <w:rsid w:val="0098373E"/>
    <w:rsid w:val="00984355"/>
    <w:rsid w:val="0098459B"/>
    <w:rsid w:val="00984A3E"/>
    <w:rsid w:val="0098514B"/>
    <w:rsid w:val="0098577C"/>
    <w:rsid w:val="00990A2D"/>
    <w:rsid w:val="00995553"/>
    <w:rsid w:val="009956C8"/>
    <w:rsid w:val="009A329B"/>
    <w:rsid w:val="009A5781"/>
    <w:rsid w:val="009A7F06"/>
    <w:rsid w:val="009B080D"/>
    <w:rsid w:val="009B3811"/>
    <w:rsid w:val="009C122F"/>
    <w:rsid w:val="009C189D"/>
    <w:rsid w:val="009C7D96"/>
    <w:rsid w:val="009D12D9"/>
    <w:rsid w:val="009D3FDE"/>
    <w:rsid w:val="009D60A0"/>
    <w:rsid w:val="009D7250"/>
    <w:rsid w:val="009D72EC"/>
    <w:rsid w:val="009E04D6"/>
    <w:rsid w:val="009E08FB"/>
    <w:rsid w:val="009E1412"/>
    <w:rsid w:val="009E152F"/>
    <w:rsid w:val="009E1958"/>
    <w:rsid w:val="009E1D63"/>
    <w:rsid w:val="009E1E98"/>
    <w:rsid w:val="009E238F"/>
    <w:rsid w:val="009E3320"/>
    <w:rsid w:val="009E4685"/>
    <w:rsid w:val="009E5DF4"/>
    <w:rsid w:val="009E6527"/>
    <w:rsid w:val="009E7E60"/>
    <w:rsid w:val="009F1EA8"/>
    <w:rsid w:val="009F4842"/>
    <w:rsid w:val="00A0194E"/>
    <w:rsid w:val="00A0270D"/>
    <w:rsid w:val="00A038FF"/>
    <w:rsid w:val="00A03CB3"/>
    <w:rsid w:val="00A04337"/>
    <w:rsid w:val="00A10FD4"/>
    <w:rsid w:val="00A14E6F"/>
    <w:rsid w:val="00A161CC"/>
    <w:rsid w:val="00A165BB"/>
    <w:rsid w:val="00A21D64"/>
    <w:rsid w:val="00A22D15"/>
    <w:rsid w:val="00A23B1D"/>
    <w:rsid w:val="00A23C5D"/>
    <w:rsid w:val="00A2486D"/>
    <w:rsid w:val="00A25E7A"/>
    <w:rsid w:val="00A30CC1"/>
    <w:rsid w:val="00A31293"/>
    <w:rsid w:val="00A3321A"/>
    <w:rsid w:val="00A37A1B"/>
    <w:rsid w:val="00A418C1"/>
    <w:rsid w:val="00A44142"/>
    <w:rsid w:val="00A456A7"/>
    <w:rsid w:val="00A45EA9"/>
    <w:rsid w:val="00A468BE"/>
    <w:rsid w:val="00A477C1"/>
    <w:rsid w:val="00A538EF"/>
    <w:rsid w:val="00A56239"/>
    <w:rsid w:val="00A5641D"/>
    <w:rsid w:val="00A568FF"/>
    <w:rsid w:val="00A5733A"/>
    <w:rsid w:val="00A57A08"/>
    <w:rsid w:val="00A57E83"/>
    <w:rsid w:val="00A57ED9"/>
    <w:rsid w:val="00A615DA"/>
    <w:rsid w:val="00A62ED3"/>
    <w:rsid w:val="00A64DE7"/>
    <w:rsid w:val="00A7045D"/>
    <w:rsid w:val="00A74A8A"/>
    <w:rsid w:val="00A7625F"/>
    <w:rsid w:val="00A76E4F"/>
    <w:rsid w:val="00A822F8"/>
    <w:rsid w:val="00A82AE9"/>
    <w:rsid w:val="00A85470"/>
    <w:rsid w:val="00A85BA0"/>
    <w:rsid w:val="00A90186"/>
    <w:rsid w:val="00A90702"/>
    <w:rsid w:val="00A92EB6"/>
    <w:rsid w:val="00A93ADB"/>
    <w:rsid w:val="00A9478C"/>
    <w:rsid w:val="00A94DD6"/>
    <w:rsid w:val="00A96623"/>
    <w:rsid w:val="00A979B3"/>
    <w:rsid w:val="00AA229E"/>
    <w:rsid w:val="00AA32A7"/>
    <w:rsid w:val="00AA694F"/>
    <w:rsid w:val="00AA6A5D"/>
    <w:rsid w:val="00AB012B"/>
    <w:rsid w:val="00AB1DBB"/>
    <w:rsid w:val="00AB1DDE"/>
    <w:rsid w:val="00AB421E"/>
    <w:rsid w:val="00AB5C89"/>
    <w:rsid w:val="00AB6611"/>
    <w:rsid w:val="00AB6B13"/>
    <w:rsid w:val="00AC0500"/>
    <w:rsid w:val="00AC0CD9"/>
    <w:rsid w:val="00AC6806"/>
    <w:rsid w:val="00AC6AF5"/>
    <w:rsid w:val="00AD396C"/>
    <w:rsid w:val="00AD4935"/>
    <w:rsid w:val="00AD4DC6"/>
    <w:rsid w:val="00AD62E3"/>
    <w:rsid w:val="00AE222C"/>
    <w:rsid w:val="00AE29EB"/>
    <w:rsid w:val="00AE39E6"/>
    <w:rsid w:val="00AE50A1"/>
    <w:rsid w:val="00AE50C7"/>
    <w:rsid w:val="00AF05E4"/>
    <w:rsid w:val="00AF3F12"/>
    <w:rsid w:val="00AF423F"/>
    <w:rsid w:val="00AF5878"/>
    <w:rsid w:val="00AF65CA"/>
    <w:rsid w:val="00B00760"/>
    <w:rsid w:val="00B00EC0"/>
    <w:rsid w:val="00B01E57"/>
    <w:rsid w:val="00B04362"/>
    <w:rsid w:val="00B044DE"/>
    <w:rsid w:val="00B05EE8"/>
    <w:rsid w:val="00B05F03"/>
    <w:rsid w:val="00B11948"/>
    <w:rsid w:val="00B12738"/>
    <w:rsid w:val="00B14F2C"/>
    <w:rsid w:val="00B17955"/>
    <w:rsid w:val="00B216B1"/>
    <w:rsid w:val="00B232BB"/>
    <w:rsid w:val="00B2435E"/>
    <w:rsid w:val="00B24597"/>
    <w:rsid w:val="00B263EA"/>
    <w:rsid w:val="00B31DF6"/>
    <w:rsid w:val="00B334E6"/>
    <w:rsid w:val="00B3799A"/>
    <w:rsid w:val="00B403A7"/>
    <w:rsid w:val="00B43266"/>
    <w:rsid w:val="00B435C5"/>
    <w:rsid w:val="00B4367F"/>
    <w:rsid w:val="00B44B97"/>
    <w:rsid w:val="00B45C29"/>
    <w:rsid w:val="00B46FC2"/>
    <w:rsid w:val="00B47821"/>
    <w:rsid w:val="00B51AB2"/>
    <w:rsid w:val="00B53209"/>
    <w:rsid w:val="00B53815"/>
    <w:rsid w:val="00B53C20"/>
    <w:rsid w:val="00B53D86"/>
    <w:rsid w:val="00B61AE9"/>
    <w:rsid w:val="00B61B7B"/>
    <w:rsid w:val="00B62278"/>
    <w:rsid w:val="00B63148"/>
    <w:rsid w:val="00B63561"/>
    <w:rsid w:val="00B67E3F"/>
    <w:rsid w:val="00B7187F"/>
    <w:rsid w:val="00B71AC9"/>
    <w:rsid w:val="00B7308B"/>
    <w:rsid w:val="00B74313"/>
    <w:rsid w:val="00B751FF"/>
    <w:rsid w:val="00B757C2"/>
    <w:rsid w:val="00B76142"/>
    <w:rsid w:val="00B76BF3"/>
    <w:rsid w:val="00B82583"/>
    <w:rsid w:val="00B8614E"/>
    <w:rsid w:val="00B90A5F"/>
    <w:rsid w:val="00B97594"/>
    <w:rsid w:val="00BA1425"/>
    <w:rsid w:val="00BA2190"/>
    <w:rsid w:val="00BA2750"/>
    <w:rsid w:val="00BA399A"/>
    <w:rsid w:val="00BA3B66"/>
    <w:rsid w:val="00BA486C"/>
    <w:rsid w:val="00BB18CD"/>
    <w:rsid w:val="00BB24EC"/>
    <w:rsid w:val="00BB7D4E"/>
    <w:rsid w:val="00BC021F"/>
    <w:rsid w:val="00BC138D"/>
    <w:rsid w:val="00BC7F3B"/>
    <w:rsid w:val="00BD115F"/>
    <w:rsid w:val="00BD165E"/>
    <w:rsid w:val="00BD169A"/>
    <w:rsid w:val="00BD2D36"/>
    <w:rsid w:val="00BD4CA4"/>
    <w:rsid w:val="00BD4DC2"/>
    <w:rsid w:val="00BD624F"/>
    <w:rsid w:val="00BE0B12"/>
    <w:rsid w:val="00BE418D"/>
    <w:rsid w:val="00BE67FB"/>
    <w:rsid w:val="00BF0497"/>
    <w:rsid w:val="00BF3979"/>
    <w:rsid w:val="00BF5DED"/>
    <w:rsid w:val="00BF6172"/>
    <w:rsid w:val="00BF77FC"/>
    <w:rsid w:val="00BF7C5E"/>
    <w:rsid w:val="00C01742"/>
    <w:rsid w:val="00C04294"/>
    <w:rsid w:val="00C052D4"/>
    <w:rsid w:val="00C0556E"/>
    <w:rsid w:val="00C05E5E"/>
    <w:rsid w:val="00C06935"/>
    <w:rsid w:val="00C1102E"/>
    <w:rsid w:val="00C110A5"/>
    <w:rsid w:val="00C119CE"/>
    <w:rsid w:val="00C124AC"/>
    <w:rsid w:val="00C14610"/>
    <w:rsid w:val="00C1578A"/>
    <w:rsid w:val="00C252DB"/>
    <w:rsid w:val="00C25A1A"/>
    <w:rsid w:val="00C26117"/>
    <w:rsid w:val="00C32F09"/>
    <w:rsid w:val="00C344F6"/>
    <w:rsid w:val="00C35A2C"/>
    <w:rsid w:val="00C41951"/>
    <w:rsid w:val="00C429DB"/>
    <w:rsid w:val="00C45A52"/>
    <w:rsid w:val="00C460FF"/>
    <w:rsid w:val="00C54200"/>
    <w:rsid w:val="00C57D9E"/>
    <w:rsid w:val="00C61E72"/>
    <w:rsid w:val="00C64C35"/>
    <w:rsid w:val="00C64C9A"/>
    <w:rsid w:val="00C65003"/>
    <w:rsid w:val="00C6522E"/>
    <w:rsid w:val="00C677C2"/>
    <w:rsid w:val="00C70522"/>
    <w:rsid w:val="00C72308"/>
    <w:rsid w:val="00C72513"/>
    <w:rsid w:val="00C72AD1"/>
    <w:rsid w:val="00C75210"/>
    <w:rsid w:val="00C764F3"/>
    <w:rsid w:val="00C7667A"/>
    <w:rsid w:val="00C80CD5"/>
    <w:rsid w:val="00C81781"/>
    <w:rsid w:val="00C82281"/>
    <w:rsid w:val="00C822DB"/>
    <w:rsid w:val="00C82E85"/>
    <w:rsid w:val="00C83735"/>
    <w:rsid w:val="00C854EA"/>
    <w:rsid w:val="00C8595E"/>
    <w:rsid w:val="00C85F02"/>
    <w:rsid w:val="00C87A08"/>
    <w:rsid w:val="00C90EF0"/>
    <w:rsid w:val="00C914FB"/>
    <w:rsid w:val="00C92828"/>
    <w:rsid w:val="00C93F69"/>
    <w:rsid w:val="00C94696"/>
    <w:rsid w:val="00C96FC2"/>
    <w:rsid w:val="00CA076F"/>
    <w:rsid w:val="00CA0E11"/>
    <w:rsid w:val="00CA0F37"/>
    <w:rsid w:val="00CA12BC"/>
    <w:rsid w:val="00CA1609"/>
    <w:rsid w:val="00CA1CAA"/>
    <w:rsid w:val="00CA3437"/>
    <w:rsid w:val="00CA5978"/>
    <w:rsid w:val="00CA5B98"/>
    <w:rsid w:val="00CA6231"/>
    <w:rsid w:val="00CA6AF1"/>
    <w:rsid w:val="00CB0374"/>
    <w:rsid w:val="00CB09C4"/>
    <w:rsid w:val="00CB0D4E"/>
    <w:rsid w:val="00CB0E2C"/>
    <w:rsid w:val="00CB1045"/>
    <w:rsid w:val="00CB22E2"/>
    <w:rsid w:val="00CB3233"/>
    <w:rsid w:val="00CB3507"/>
    <w:rsid w:val="00CB64A1"/>
    <w:rsid w:val="00CC0219"/>
    <w:rsid w:val="00CC100D"/>
    <w:rsid w:val="00CC23AC"/>
    <w:rsid w:val="00CC2E75"/>
    <w:rsid w:val="00CC3634"/>
    <w:rsid w:val="00CC5212"/>
    <w:rsid w:val="00CC5FAB"/>
    <w:rsid w:val="00CC6CDB"/>
    <w:rsid w:val="00CD041C"/>
    <w:rsid w:val="00CD194C"/>
    <w:rsid w:val="00CD3F79"/>
    <w:rsid w:val="00CD567E"/>
    <w:rsid w:val="00CD6A5E"/>
    <w:rsid w:val="00CE1B60"/>
    <w:rsid w:val="00CE1CEE"/>
    <w:rsid w:val="00CE5BA2"/>
    <w:rsid w:val="00CE5C3D"/>
    <w:rsid w:val="00CE628E"/>
    <w:rsid w:val="00CE75C9"/>
    <w:rsid w:val="00CF1506"/>
    <w:rsid w:val="00D005B5"/>
    <w:rsid w:val="00D01185"/>
    <w:rsid w:val="00D01E56"/>
    <w:rsid w:val="00D04982"/>
    <w:rsid w:val="00D071F4"/>
    <w:rsid w:val="00D074A8"/>
    <w:rsid w:val="00D10FD7"/>
    <w:rsid w:val="00D1196A"/>
    <w:rsid w:val="00D11FF6"/>
    <w:rsid w:val="00D13DEC"/>
    <w:rsid w:val="00D145FF"/>
    <w:rsid w:val="00D1532E"/>
    <w:rsid w:val="00D166AF"/>
    <w:rsid w:val="00D175ED"/>
    <w:rsid w:val="00D204F3"/>
    <w:rsid w:val="00D2430A"/>
    <w:rsid w:val="00D26392"/>
    <w:rsid w:val="00D2760E"/>
    <w:rsid w:val="00D30007"/>
    <w:rsid w:val="00D3061A"/>
    <w:rsid w:val="00D319A8"/>
    <w:rsid w:val="00D34B06"/>
    <w:rsid w:val="00D34CFB"/>
    <w:rsid w:val="00D3727E"/>
    <w:rsid w:val="00D41091"/>
    <w:rsid w:val="00D410D9"/>
    <w:rsid w:val="00D41BA9"/>
    <w:rsid w:val="00D41BC0"/>
    <w:rsid w:val="00D420C5"/>
    <w:rsid w:val="00D42CE7"/>
    <w:rsid w:val="00D4316F"/>
    <w:rsid w:val="00D44410"/>
    <w:rsid w:val="00D44C52"/>
    <w:rsid w:val="00D50F9E"/>
    <w:rsid w:val="00D524D8"/>
    <w:rsid w:val="00D5299B"/>
    <w:rsid w:val="00D52CD2"/>
    <w:rsid w:val="00D53278"/>
    <w:rsid w:val="00D53402"/>
    <w:rsid w:val="00D608DE"/>
    <w:rsid w:val="00D616B4"/>
    <w:rsid w:val="00D61A11"/>
    <w:rsid w:val="00D70B3B"/>
    <w:rsid w:val="00D70DC6"/>
    <w:rsid w:val="00D73F71"/>
    <w:rsid w:val="00D75F23"/>
    <w:rsid w:val="00D8112F"/>
    <w:rsid w:val="00D82339"/>
    <w:rsid w:val="00D823EC"/>
    <w:rsid w:val="00D85550"/>
    <w:rsid w:val="00D8596B"/>
    <w:rsid w:val="00D8599A"/>
    <w:rsid w:val="00D867E0"/>
    <w:rsid w:val="00D927CA"/>
    <w:rsid w:val="00D94100"/>
    <w:rsid w:val="00D94F2F"/>
    <w:rsid w:val="00D95902"/>
    <w:rsid w:val="00DA06C0"/>
    <w:rsid w:val="00DA2210"/>
    <w:rsid w:val="00DA3371"/>
    <w:rsid w:val="00DA662E"/>
    <w:rsid w:val="00DB308D"/>
    <w:rsid w:val="00DC28AD"/>
    <w:rsid w:val="00DC71AB"/>
    <w:rsid w:val="00DE3B73"/>
    <w:rsid w:val="00DE3D02"/>
    <w:rsid w:val="00DE5048"/>
    <w:rsid w:val="00DE55DC"/>
    <w:rsid w:val="00DF30C9"/>
    <w:rsid w:val="00DF6CC5"/>
    <w:rsid w:val="00E00B24"/>
    <w:rsid w:val="00E00EC2"/>
    <w:rsid w:val="00E00FFE"/>
    <w:rsid w:val="00E013AB"/>
    <w:rsid w:val="00E0464F"/>
    <w:rsid w:val="00E06C04"/>
    <w:rsid w:val="00E070A7"/>
    <w:rsid w:val="00E071AB"/>
    <w:rsid w:val="00E07E2E"/>
    <w:rsid w:val="00E10E9F"/>
    <w:rsid w:val="00E118FB"/>
    <w:rsid w:val="00E14B7C"/>
    <w:rsid w:val="00E14D49"/>
    <w:rsid w:val="00E152D2"/>
    <w:rsid w:val="00E156D1"/>
    <w:rsid w:val="00E176E4"/>
    <w:rsid w:val="00E20992"/>
    <w:rsid w:val="00E215B2"/>
    <w:rsid w:val="00E23E6B"/>
    <w:rsid w:val="00E24E50"/>
    <w:rsid w:val="00E2521E"/>
    <w:rsid w:val="00E25F3C"/>
    <w:rsid w:val="00E304C4"/>
    <w:rsid w:val="00E323CF"/>
    <w:rsid w:val="00E32473"/>
    <w:rsid w:val="00E33A81"/>
    <w:rsid w:val="00E35766"/>
    <w:rsid w:val="00E35A51"/>
    <w:rsid w:val="00E36BBC"/>
    <w:rsid w:val="00E40C13"/>
    <w:rsid w:val="00E413B8"/>
    <w:rsid w:val="00E4253A"/>
    <w:rsid w:val="00E43DE8"/>
    <w:rsid w:val="00E45149"/>
    <w:rsid w:val="00E5221C"/>
    <w:rsid w:val="00E54187"/>
    <w:rsid w:val="00E60E44"/>
    <w:rsid w:val="00E61384"/>
    <w:rsid w:val="00E61A68"/>
    <w:rsid w:val="00E71A7F"/>
    <w:rsid w:val="00E82F4C"/>
    <w:rsid w:val="00E83629"/>
    <w:rsid w:val="00E8490F"/>
    <w:rsid w:val="00E852D6"/>
    <w:rsid w:val="00E876ED"/>
    <w:rsid w:val="00E942DD"/>
    <w:rsid w:val="00E9541D"/>
    <w:rsid w:val="00E97200"/>
    <w:rsid w:val="00E97C37"/>
    <w:rsid w:val="00EA078F"/>
    <w:rsid w:val="00EA37B0"/>
    <w:rsid w:val="00EA47DB"/>
    <w:rsid w:val="00EA610C"/>
    <w:rsid w:val="00EB01B6"/>
    <w:rsid w:val="00EB223A"/>
    <w:rsid w:val="00EB469D"/>
    <w:rsid w:val="00EB5060"/>
    <w:rsid w:val="00EB56BE"/>
    <w:rsid w:val="00EC0844"/>
    <w:rsid w:val="00EC09AE"/>
    <w:rsid w:val="00EC1ACC"/>
    <w:rsid w:val="00EC60F2"/>
    <w:rsid w:val="00EC7A71"/>
    <w:rsid w:val="00ED2E7E"/>
    <w:rsid w:val="00ED38B5"/>
    <w:rsid w:val="00ED47F7"/>
    <w:rsid w:val="00ED5802"/>
    <w:rsid w:val="00ED63F5"/>
    <w:rsid w:val="00ED67EC"/>
    <w:rsid w:val="00EE01D2"/>
    <w:rsid w:val="00EE1906"/>
    <w:rsid w:val="00EE1AB9"/>
    <w:rsid w:val="00EE777A"/>
    <w:rsid w:val="00EE7CEA"/>
    <w:rsid w:val="00EF110E"/>
    <w:rsid w:val="00EF4129"/>
    <w:rsid w:val="00EF47AC"/>
    <w:rsid w:val="00EF5D35"/>
    <w:rsid w:val="00F01D96"/>
    <w:rsid w:val="00F04A8E"/>
    <w:rsid w:val="00F05D18"/>
    <w:rsid w:val="00F12854"/>
    <w:rsid w:val="00F13634"/>
    <w:rsid w:val="00F162EE"/>
    <w:rsid w:val="00F166D0"/>
    <w:rsid w:val="00F17967"/>
    <w:rsid w:val="00F17A7A"/>
    <w:rsid w:val="00F17DD0"/>
    <w:rsid w:val="00F2373B"/>
    <w:rsid w:val="00F23F60"/>
    <w:rsid w:val="00F273AA"/>
    <w:rsid w:val="00F3028D"/>
    <w:rsid w:val="00F304E8"/>
    <w:rsid w:val="00F31788"/>
    <w:rsid w:val="00F32FE1"/>
    <w:rsid w:val="00F358E7"/>
    <w:rsid w:val="00F35B05"/>
    <w:rsid w:val="00F35CE7"/>
    <w:rsid w:val="00F36742"/>
    <w:rsid w:val="00F414FC"/>
    <w:rsid w:val="00F422DC"/>
    <w:rsid w:val="00F46999"/>
    <w:rsid w:val="00F46FC5"/>
    <w:rsid w:val="00F52944"/>
    <w:rsid w:val="00F53871"/>
    <w:rsid w:val="00F54032"/>
    <w:rsid w:val="00F54CD7"/>
    <w:rsid w:val="00F57038"/>
    <w:rsid w:val="00F62829"/>
    <w:rsid w:val="00F63FC3"/>
    <w:rsid w:val="00F65052"/>
    <w:rsid w:val="00F6709B"/>
    <w:rsid w:val="00F67588"/>
    <w:rsid w:val="00F7672B"/>
    <w:rsid w:val="00F774BE"/>
    <w:rsid w:val="00F7759A"/>
    <w:rsid w:val="00F77FFE"/>
    <w:rsid w:val="00F80F70"/>
    <w:rsid w:val="00F81DBD"/>
    <w:rsid w:val="00F82FB4"/>
    <w:rsid w:val="00F835AE"/>
    <w:rsid w:val="00F9038A"/>
    <w:rsid w:val="00F92189"/>
    <w:rsid w:val="00F93B05"/>
    <w:rsid w:val="00F966E6"/>
    <w:rsid w:val="00F97D50"/>
    <w:rsid w:val="00FA00F9"/>
    <w:rsid w:val="00FA0CBB"/>
    <w:rsid w:val="00FA15EA"/>
    <w:rsid w:val="00FA1768"/>
    <w:rsid w:val="00FA30EF"/>
    <w:rsid w:val="00FA4250"/>
    <w:rsid w:val="00FA4539"/>
    <w:rsid w:val="00FA5851"/>
    <w:rsid w:val="00FA5C05"/>
    <w:rsid w:val="00FA6629"/>
    <w:rsid w:val="00FA6778"/>
    <w:rsid w:val="00FB0ABB"/>
    <w:rsid w:val="00FB291C"/>
    <w:rsid w:val="00FB3339"/>
    <w:rsid w:val="00FB6677"/>
    <w:rsid w:val="00FC16DF"/>
    <w:rsid w:val="00FD1031"/>
    <w:rsid w:val="00FD2556"/>
    <w:rsid w:val="00FD3162"/>
    <w:rsid w:val="00FD3FAF"/>
    <w:rsid w:val="00FE06C7"/>
    <w:rsid w:val="00FE1692"/>
    <w:rsid w:val="00FE1C25"/>
    <w:rsid w:val="00FE5648"/>
    <w:rsid w:val="00FF2206"/>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04C821BD-0EFF-4E87-9AF5-10E5FC558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421566072">
      <w:bodyDiv w:val="1"/>
      <w:marLeft w:val="0"/>
      <w:marRight w:val="0"/>
      <w:marTop w:val="0"/>
      <w:marBottom w:val="0"/>
      <w:divBdr>
        <w:top w:val="none" w:sz="0" w:space="0" w:color="auto"/>
        <w:left w:val="none" w:sz="0" w:space="0" w:color="auto"/>
        <w:bottom w:val="none" w:sz="0" w:space="0" w:color="auto"/>
        <w:right w:val="none" w:sz="0" w:space="0" w:color="auto"/>
      </w:divBdr>
    </w:div>
    <w:div w:id="1431315614">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customXml/itemProps4.xml><?xml version="1.0" encoding="utf-8"?>
<ds:datastoreItem xmlns:ds="http://schemas.openxmlformats.org/officeDocument/2006/customXml" ds:itemID="{AEA1F563-A556-43AF-B6AD-308CF442291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42</TotalTime>
  <Pages>1</Pages>
  <Words>675</Words>
  <Characters>3851</Characters>
  <Application>Microsoft Office Word</Application>
  <DocSecurity>4</DocSecurity>
  <Lines>32</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61</cp:revision>
  <dcterms:created xsi:type="dcterms:W3CDTF">2023-04-21T19:58:00Z</dcterms:created>
  <dcterms:modified xsi:type="dcterms:W3CDTF">2023-04-21T22:01:00Z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